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4FF4" w14:textId="77777777" w:rsidR="000D3C13" w:rsidRPr="00C14141" w:rsidRDefault="000D3C13" w:rsidP="000D3C13">
      <w:pPr>
        <w:spacing w:line="360" w:lineRule="auto"/>
        <w:jc w:val="center"/>
        <w:rPr>
          <w:b/>
          <w:sz w:val="28"/>
          <w:szCs w:val="28"/>
        </w:rPr>
      </w:pPr>
      <w:bookmarkStart w:id="0" w:name="_Hlk530639609"/>
      <w:bookmarkStart w:id="1" w:name="bookmark99"/>
      <w:r w:rsidRPr="00C14141">
        <w:rPr>
          <w:sz w:val="28"/>
          <w:szCs w:val="28"/>
        </w:rPr>
        <w:t>Министерство культуры Российской Федерации</w:t>
      </w:r>
    </w:p>
    <w:p w14:paraId="2931335C" w14:textId="77777777" w:rsidR="000D3C13" w:rsidRPr="00C14141" w:rsidRDefault="000D3C13" w:rsidP="000D3C13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>ФГБОУ ВО «Астраханская государственная консерватория»</w:t>
      </w:r>
    </w:p>
    <w:p w14:paraId="5F8C23AA" w14:textId="77777777" w:rsidR="000D3C13" w:rsidRPr="00C14141" w:rsidRDefault="000D3C13" w:rsidP="000D3C13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>Кафедра духовых и ударных инструментов</w:t>
      </w:r>
    </w:p>
    <w:p w14:paraId="1E412965" w14:textId="77777777" w:rsidR="000D3C13" w:rsidRPr="00C14141" w:rsidRDefault="000D3C13" w:rsidP="000D3C13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>(секция «Музыкальное искусство эстрады»)</w:t>
      </w:r>
    </w:p>
    <w:p w14:paraId="009CA06A" w14:textId="77777777" w:rsidR="000D3C13" w:rsidRDefault="000D3C13" w:rsidP="000D3C13">
      <w:pPr>
        <w:jc w:val="right"/>
        <w:outlineLvl w:val="2"/>
        <w:rPr>
          <w:b/>
          <w:bCs/>
          <w:sz w:val="28"/>
          <w:szCs w:val="28"/>
        </w:rPr>
      </w:pPr>
      <w:bookmarkStart w:id="2" w:name="_Hlk530639632"/>
      <w:bookmarkEnd w:id="0"/>
    </w:p>
    <w:p w14:paraId="13C2B649" w14:textId="77777777" w:rsidR="000D3C13" w:rsidRPr="00E7405D" w:rsidRDefault="000D3C13" w:rsidP="000D3C13">
      <w:pPr>
        <w:jc w:val="right"/>
        <w:outlineLvl w:val="2"/>
        <w:rPr>
          <w:b/>
          <w:bCs/>
          <w:sz w:val="28"/>
          <w:szCs w:val="28"/>
        </w:rPr>
      </w:pPr>
      <w:r w:rsidRPr="00E7405D">
        <w:rPr>
          <w:b/>
          <w:bCs/>
          <w:sz w:val="28"/>
          <w:szCs w:val="28"/>
        </w:rPr>
        <w:t xml:space="preserve">Ю.И. </w:t>
      </w:r>
      <w:proofErr w:type="spellStart"/>
      <w:r w:rsidRPr="00E7405D">
        <w:rPr>
          <w:b/>
          <w:bCs/>
          <w:sz w:val="28"/>
          <w:szCs w:val="28"/>
        </w:rPr>
        <w:t>Эльперин</w:t>
      </w:r>
      <w:proofErr w:type="spellEnd"/>
    </w:p>
    <w:p w14:paraId="2FD7D5B4" w14:textId="77777777" w:rsidR="000D3C13" w:rsidRDefault="000D3C13" w:rsidP="000D3C13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В.Я. </w:t>
      </w:r>
      <w:proofErr w:type="spellStart"/>
      <w:r>
        <w:rPr>
          <w:b/>
          <w:bCs/>
          <w:sz w:val="28"/>
          <w:szCs w:val="28"/>
        </w:rPr>
        <w:t>Алатарцев</w:t>
      </w:r>
      <w:proofErr w:type="spellEnd"/>
    </w:p>
    <w:p w14:paraId="062E2ECD" w14:textId="77777777" w:rsidR="000D3C13" w:rsidRPr="00E7405D" w:rsidRDefault="000D3C13" w:rsidP="000D3C13">
      <w:pPr>
        <w:jc w:val="right"/>
        <w:outlineLvl w:val="2"/>
        <w:rPr>
          <w:b/>
          <w:bCs/>
          <w:sz w:val="28"/>
          <w:szCs w:val="28"/>
        </w:rPr>
      </w:pPr>
      <w:r w:rsidRPr="00E7405D">
        <w:rPr>
          <w:b/>
          <w:bCs/>
          <w:sz w:val="28"/>
          <w:szCs w:val="28"/>
        </w:rPr>
        <w:t xml:space="preserve">С.А. </w:t>
      </w:r>
      <w:proofErr w:type="spellStart"/>
      <w:r w:rsidRPr="00E7405D">
        <w:rPr>
          <w:b/>
          <w:bCs/>
          <w:sz w:val="28"/>
          <w:szCs w:val="28"/>
        </w:rPr>
        <w:t>Подружин</w:t>
      </w:r>
      <w:proofErr w:type="spellEnd"/>
    </w:p>
    <w:p w14:paraId="34C6267C" w14:textId="77777777" w:rsidR="000D3C13" w:rsidRPr="00E7405D" w:rsidRDefault="000D3C13" w:rsidP="000D3C13">
      <w:pPr>
        <w:jc w:val="right"/>
        <w:outlineLvl w:val="2"/>
        <w:rPr>
          <w:b/>
          <w:bCs/>
          <w:sz w:val="28"/>
          <w:szCs w:val="28"/>
        </w:rPr>
      </w:pPr>
      <w:r w:rsidRPr="00E7405D">
        <w:rPr>
          <w:b/>
          <w:bCs/>
          <w:sz w:val="28"/>
          <w:szCs w:val="28"/>
        </w:rPr>
        <w:t>В.В. Михайличенко</w:t>
      </w:r>
    </w:p>
    <w:p w14:paraId="448CE684" w14:textId="77777777" w:rsidR="00331DCC" w:rsidRDefault="00331DCC" w:rsidP="000D3C13">
      <w:pPr>
        <w:pStyle w:val="ae"/>
        <w:spacing w:after="0" w:line="360" w:lineRule="auto"/>
        <w:ind w:firstLine="709"/>
        <w:jc w:val="right"/>
        <w:outlineLvl w:val="0"/>
        <w:rPr>
          <w:noProof/>
          <w:sz w:val="28"/>
          <w:szCs w:val="28"/>
        </w:rPr>
      </w:pPr>
    </w:p>
    <w:p w14:paraId="3E8B853D" w14:textId="77777777" w:rsidR="00331DCC" w:rsidRDefault="00331DCC" w:rsidP="000D3C13">
      <w:pPr>
        <w:pStyle w:val="ae"/>
        <w:spacing w:after="0" w:line="360" w:lineRule="auto"/>
        <w:ind w:firstLine="709"/>
        <w:jc w:val="right"/>
        <w:outlineLvl w:val="0"/>
        <w:rPr>
          <w:noProof/>
          <w:sz w:val="28"/>
          <w:szCs w:val="28"/>
        </w:rPr>
      </w:pPr>
    </w:p>
    <w:p w14:paraId="0F1E31CB" w14:textId="77777777" w:rsidR="00331DCC" w:rsidRDefault="00331DCC" w:rsidP="000D3C13">
      <w:pPr>
        <w:pStyle w:val="ae"/>
        <w:spacing w:after="0" w:line="360" w:lineRule="auto"/>
        <w:ind w:firstLine="709"/>
        <w:jc w:val="right"/>
        <w:outlineLvl w:val="0"/>
        <w:rPr>
          <w:noProof/>
          <w:sz w:val="28"/>
          <w:szCs w:val="28"/>
        </w:rPr>
      </w:pPr>
    </w:p>
    <w:p w14:paraId="19FB8435" w14:textId="77777777" w:rsidR="00331DCC" w:rsidRDefault="00331DCC" w:rsidP="000D3C13">
      <w:pPr>
        <w:pStyle w:val="ae"/>
        <w:spacing w:after="0" w:line="360" w:lineRule="auto"/>
        <w:ind w:firstLine="709"/>
        <w:jc w:val="right"/>
        <w:outlineLvl w:val="0"/>
        <w:rPr>
          <w:noProof/>
          <w:sz w:val="28"/>
          <w:szCs w:val="28"/>
        </w:rPr>
      </w:pPr>
    </w:p>
    <w:p w14:paraId="0F63B19E" w14:textId="1468F7EA" w:rsidR="000D3C13" w:rsidRDefault="000D3C13" w:rsidP="000D3C13">
      <w:pPr>
        <w:pStyle w:val="ae"/>
        <w:spacing w:after="0" w:line="360" w:lineRule="auto"/>
        <w:ind w:firstLine="709"/>
        <w:jc w:val="right"/>
        <w:outlineLvl w:val="0"/>
        <w:rPr>
          <w:noProof/>
          <w:sz w:val="28"/>
          <w:szCs w:val="28"/>
        </w:rPr>
      </w:pPr>
      <w:r w:rsidRPr="00E7405D">
        <w:rPr>
          <w:noProof/>
          <w:sz w:val="28"/>
          <w:szCs w:val="28"/>
        </w:rPr>
        <w:t xml:space="preserve"> </w:t>
      </w:r>
    </w:p>
    <w:p w14:paraId="7EA1B0E8" w14:textId="77777777" w:rsidR="007D2738" w:rsidRPr="00E7405D" w:rsidRDefault="007D2738" w:rsidP="000D3C13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E7405D">
        <w:rPr>
          <w:sz w:val="28"/>
          <w:szCs w:val="28"/>
        </w:rPr>
        <w:t>Рабочая программа учебной дисциплины</w:t>
      </w:r>
    </w:p>
    <w:p w14:paraId="1C0CA6D0" w14:textId="77777777" w:rsidR="0063534B" w:rsidRPr="00E7405D" w:rsidRDefault="0063534B" w:rsidP="000D3C1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7405D">
        <w:rPr>
          <w:b/>
          <w:sz w:val="28"/>
          <w:szCs w:val="28"/>
        </w:rPr>
        <w:t>«Исполнительская интерпретация»</w:t>
      </w:r>
    </w:p>
    <w:p w14:paraId="2C68326F" w14:textId="77777777" w:rsidR="000D3C13" w:rsidRPr="00C14141" w:rsidRDefault="000D3C13" w:rsidP="000D3C13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3" w:name="_Hlk530597915"/>
      <w:bookmarkEnd w:id="2"/>
      <w:r w:rsidRPr="00C14141">
        <w:rPr>
          <w:sz w:val="28"/>
          <w:szCs w:val="28"/>
        </w:rPr>
        <w:t>Направление подготовки:</w:t>
      </w:r>
    </w:p>
    <w:p w14:paraId="3463A0FF" w14:textId="77777777" w:rsidR="000D3C13" w:rsidRPr="00C14141" w:rsidRDefault="000D3C13" w:rsidP="000D3C13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C14141">
        <w:rPr>
          <w:b/>
          <w:sz w:val="28"/>
          <w:szCs w:val="28"/>
        </w:rPr>
        <w:t>53.03.01 «Музыкальное искусство эстрады»</w:t>
      </w:r>
    </w:p>
    <w:p w14:paraId="6D2413DA" w14:textId="77777777" w:rsidR="000D3C13" w:rsidRPr="00C14141" w:rsidRDefault="000D3C13" w:rsidP="000D3C13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 xml:space="preserve"> (уровень бакалавриата)</w:t>
      </w:r>
    </w:p>
    <w:p w14:paraId="1C1A7B66" w14:textId="77777777" w:rsidR="000D3C13" w:rsidRPr="00C14141" w:rsidRDefault="000D3C13" w:rsidP="000D3C13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>Профиль «Инструменты эстрадного оркестра»</w:t>
      </w:r>
    </w:p>
    <w:p w14:paraId="3EFCAC6E" w14:textId="77777777" w:rsidR="000D3C13" w:rsidRPr="00C14141" w:rsidRDefault="000D3C13" w:rsidP="000D3C13">
      <w:pPr>
        <w:spacing w:line="360" w:lineRule="auto"/>
        <w:rPr>
          <w:b/>
          <w:sz w:val="28"/>
          <w:szCs w:val="28"/>
        </w:rPr>
      </w:pPr>
    </w:p>
    <w:p w14:paraId="7E6FD086" w14:textId="649D77FE" w:rsidR="000D3C13" w:rsidRDefault="000D3C13" w:rsidP="000D3C13">
      <w:pPr>
        <w:spacing w:line="360" w:lineRule="auto"/>
        <w:rPr>
          <w:b/>
          <w:sz w:val="28"/>
          <w:szCs w:val="28"/>
        </w:rPr>
      </w:pPr>
    </w:p>
    <w:p w14:paraId="0811426A" w14:textId="5FF71C72" w:rsidR="00331DCC" w:rsidRDefault="00331DCC" w:rsidP="000D3C13">
      <w:pPr>
        <w:spacing w:line="360" w:lineRule="auto"/>
        <w:rPr>
          <w:b/>
          <w:sz w:val="28"/>
          <w:szCs w:val="28"/>
        </w:rPr>
      </w:pPr>
    </w:p>
    <w:p w14:paraId="260B37A8" w14:textId="1762E447" w:rsidR="00331DCC" w:rsidRDefault="00331DCC" w:rsidP="000D3C13">
      <w:pPr>
        <w:spacing w:line="360" w:lineRule="auto"/>
        <w:rPr>
          <w:b/>
          <w:sz w:val="28"/>
          <w:szCs w:val="28"/>
        </w:rPr>
      </w:pPr>
    </w:p>
    <w:p w14:paraId="47DC2CC4" w14:textId="64AE4526" w:rsidR="00331DCC" w:rsidRDefault="00331DCC" w:rsidP="000D3C13">
      <w:pPr>
        <w:spacing w:line="360" w:lineRule="auto"/>
        <w:rPr>
          <w:b/>
          <w:sz w:val="28"/>
          <w:szCs w:val="28"/>
        </w:rPr>
      </w:pPr>
    </w:p>
    <w:p w14:paraId="0C9FBCDE" w14:textId="671D4000" w:rsidR="00331DCC" w:rsidRDefault="00331DCC" w:rsidP="000D3C13">
      <w:pPr>
        <w:spacing w:line="360" w:lineRule="auto"/>
        <w:rPr>
          <w:b/>
          <w:sz w:val="28"/>
          <w:szCs w:val="28"/>
        </w:rPr>
      </w:pPr>
    </w:p>
    <w:p w14:paraId="314326C7" w14:textId="783366DF" w:rsidR="00331DCC" w:rsidRDefault="00331DCC" w:rsidP="000D3C13">
      <w:pPr>
        <w:spacing w:line="360" w:lineRule="auto"/>
        <w:rPr>
          <w:b/>
          <w:sz w:val="28"/>
          <w:szCs w:val="28"/>
        </w:rPr>
      </w:pPr>
    </w:p>
    <w:p w14:paraId="66FE7D42" w14:textId="77777777" w:rsidR="00331DCC" w:rsidRPr="00C14141" w:rsidRDefault="00331DCC" w:rsidP="000D3C13">
      <w:pPr>
        <w:spacing w:line="360" w:lineRule="auto"/>
        <w:rPr>
          <w:b/>
          <w:sz w:val="28"/>
          <w:szCs w:val="28"/>
        </w:rPr>
      </w:pPr>
    </w:p>
    <w:p w14:paraId="229F9958" w14:textId="77777777" w:rsidR="000D3C13" w:rsidRPr="00C14141" w:rsidRDefault="000D3C13" w:rsidP="000D3C13">
      <w:pPr>
        <w:spacing w:line="360" w:lineRule="auto"/>
        <w:rPr>
          <w:b/>
          <w:sz w:val="28"/>
          <w:szCs w:val="28"/>
        </w:rPr>
      </w:pPr>
    </w:p>
    <w:p w14:paraId="5FCA97C3" w14:textId="77777777" w:rsidR="000D3C13" w:rsidRPr="00C14141" w:rsidRDefault="000D3C13" w:rsidP="000D3C13">
      <w:pPr>
        <w:spacing w:line="360" w:lineRule="auto"/>
        <w:rPr>
          <w:b/>
          <w:sz w:val="28"/>
          <w:szCs w:val="28"/>
        </w:rPr>
      </w:pPr>
    </w:p>
    <w:p w14:paraId="7A2D0906" w14:textId="06AB55CD" w:rsidR="00331DCC" w:rsidRDefault="000D3C13" w:rsidP="000D3C13">
      <w:pPr>
        <w:spacing w:line="360" w:lineRule="auto"/>
        <w:jc w:val="center"/>
        <w:rPr>
          <w:sz w:val="28"/>
          <w:szCs w:val="28"/>
        </w:rPr>
      </w:pPr>
      <w:r w:rsidRPr="00C14141">
        <w:rPr>
          <w:sz w:val="28"/>
          <w:szCs w:val="28"/>
        </w:rPr>
        <w:t xml:space="preserve">Астрахань </w:t>
      </w:r>
    </w:p>
    <w:p w14:paraId="7607472D" w14:textId="77777777" w:rsidR="00331DCC" w:rsidRDefault="00331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C02EAE" w14:textId="104281E9" w:rsidR="000D3C13" w:rsidRPr="00C14141" w:rsidRDefault="000D3C13" w:rsidP="000D3C13">
      <w:pPr>
        <w:spacing w:line="360" w:lineRule="auto"/>
        <w:jc w:val="center"/>
        <w:rPr>
          <w:b/>
          <w:sz w:val="28"/>
          <w:szCs w:val="28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0D3C13" w:rsidRPr="00C14141" w14:paraId="14F909E2" w14:textId="77777777" w:rsidTr="00713DDB">
        <w:trPr>
          <w:cantSplit/>
        </w:trPr>
        <w:tc>
          <w:tcPr>
            <w:tcW w:w="9464" w:type="dxa"/>
            <w:gridSpan w:val="2"/>
          </w:tcPr>
          <w:p w14:paraId="63CB9AA8" w14:textId="77777777" w:rsidR="000D3C13" w:rsidRPr="00C14141" w:rsidRDefault="000D3C13" w:rsidP="00713DDB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14141">
              <w:rPr>
                <w:color w:val="000000"/>
                <w:sz w:val="28"/>
                <w:szCs w:val="28"/>
              </w:rPr>
              <w:t>Содержание</w:t>
            </w:r>
            <w:bookmarkStart w:id="5" w:name="_Hlk530597980"/>
          </w:p>
        </w:tc>
      </w:tr>
      <w:tr w:rsidR="000D3C13" w:rsidRPr="00C14141" w14:paraId="41F06DFC" w14:textId="77777777" w:rsidTr="00713DDB">
        <w:tc>
          <w:tcPr>
            <w:tcW w:w="782" w:type="dxa"/>
            <w:hideMark/>
          </w:tcPr>
          <w:p w14:paraId="30FCD754" w14:textId="77777777" w:rsidR="000D3C13" w:rsidRPr="00C14141" w:rsidRDefault="000D3C13" w:rsidP="00713DDB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6EDD7C24" w14:textId="77777777" w:rsidR="000D3C13" w:rsidRPr="00C14141" w:rsidRDefault="000D3C13" w:rsidP="00713DDB">
            <w:pPr>
              <w:pStyle w:val="ae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Цель и задачи курса</w:t>
            </w:r>
          </w:p>
        </w:tc>
      </w:tr>
      <w:tr w:rsidR="000D3C13" w:rsidRPr="00C14141" w14:paraId="13E052FA" w14:textId="77777777" w:rsidTr="00713DDB">
        <w:tc>
          <w:tcPr>
            <w:tcW w:w="782" w:type="dxa"/>
            <w:hideMark/>
          </w:tcPr>
          <w:p w14:paraId="3FB82E98" w14:textId="77777777" w:rsidR="000D3C13" w:rsidRPr="00C14141" w:rsidRDefault="000D3C13" w:rsidP="00713DDB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7E05317" w14:textId="77777777" w:rsidR="000D3C13" w:rsidRPr="00C14141" w:rsidRDefault="000D3C13" w:rsidP="00713DDB">
            <w:pPr>
              <w:pStyle w:val="ae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D3C13" w:rsidRPr="00C14141" w14:paraId="5395D463" w14:textId="77777777" w:rsidTr="00713DDB">
        <w:tc>
          <w:tcPr>
            <w:tcW w:w="782" w:type="dxa"/>
            <w:hideMark/>
          </w:tcPr>
          <w:p w14:paraId="1FDC0E73" w14:textId="77777777" w:rsidR="000D3C13" w:rsidRPr="00C14141" w:rsidRDefault="000D3C13" w:rsidP="00713DDB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58230C25" w14:textId="77777777" w:rsidR="000D3C13" w:rsidRPr="00C14141" w:rsidRDefault="000D3C13" w:rsidP="00713DDB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C14141">
              <w:rPr>
                <w:rStyle w:val="311"/>
                <w:rFonts w:eastAsiaTheme="majorEastAsia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D3C13" w:rsidRPr="00C14141" w14:paraId="6E7625B6" w14:textId="77777777" w:rsidTr="00713DDB">
        <w:tc>
          <w:tcPr>
            <w:tcW w:w="782" w:type="dxa"/>
          </w:tcPr>
          <w:p w14:paraId="3601B7DA" w14:textId="77777777" w:rsidR="000D3C13" w:rsidRPr="00C14141" w:rsidRDefault="000D3C13" w:rsidP="00713DDB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7AF6F085" w14:textId="77777777" w:rsidR="000D3C13" w:rsidRPr="00C14141" w:rsidRDefault="000D3C13" w:rsidP="00713DDB">
            <w:pPr>
              <w:pStyle w:val="ae"/>
              <w:spacing w:after="0" w:line="360" w:lineRule="auto"/>
              <w:rPr>
                <w:rStyle w:val="311"/>
                <w:rFonts w:eastAsiaTheme="majorEastAsia"/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D3C13" w:rsidRPr="00C14141" w14:paraId="54DA196C" w14:textId="77777777" w:rsidTr="00713DDB">
        <w:tc>
          <w:tcPr>
            <w:tcW w:w="782" w:type="dxa"/>
          </w:tcPr>
          <w:p w14:paraId="459199A6" w14:textId="77777777" w:rsidR="000D3C13" w:rsidRPr="00C14141" w:rsidRDefault="000D3C13" w:rsidP="00713DDB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7DC049BF" w14:textId="77777777" w:rsidR="000D3C13" w:rsidRPr="00C14141" w:rsidRDefault="000D3C13" w:rsidP="00713DDB">
            <w:pPr>
              <w:pStyle w:val="af6"/>
              <w:spacing w:line="360" w:lineRule="auto"/>
              <w:rPr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D3C13" w:rsidRPr="00C14141" w14:paraId="189D101F" w14:textId="77777777" w:rsidTr="00713DDB">
        <w:tc>
          <w:tcPr>
            <w:tcW w:w="782" w:type="dxa"/>
            <w:hideMark/>
          </w:tcPr>
          <w:p w14:paraId="4E0E39F2" w14:textId="77777777" w:rsidR="000D3C13" w:rsidRPr="00C14141" w:rsidRDefault="000D3C13" w:rsidP="00713DDB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12D1E078" w14:textId="77777777" w:rsidR="000D3C13" w:rsidRPr="00C14141" w:rsidRDefault="000D3C13" w:rsidP="00713DDB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D3C13" w:rsidRPr="00C14141" w14:paraId="7706F9CA" w14:textId="77777777" w:rsidTr="00713DDB">
        <w:trPr>
          <w:cantSplit/>
        </w:trPr>
        <w:tc>
          <w:tcPr>
            <w:tcW w:w="782" w:type="dxa"/>
            <w:hideMark/>
          </w:tcPr>
          <w:p w14:paraId="5C803566" w14:textId="77777777" w:rsidR="000D3C13" w:rsidRPr="00C14141" w:rsidRDefault="000D3C13" w:rsidP="00713DDB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D8D767A" w14:textId="77777777" w:rsidR="000D3C13" w:rsidRPr="00C14141" w:rsidRDefault="000D3C13" w:rsidP="00713DDB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0D3C13" w:rsidRPr="00C14141" w14:paraId="43A7C96F" w14:textId="77777777" w:rsidTr="00713DDB">
        <w:trPr>
          <w:cantSplit/>
        </w:trPr>
        <w:tc>
          <w:tcPr>
            <w:tcW w:w="9464" w:type="dxa"/>
            <w:gridSpan w:val="2"/>
            <w:hideMark/>
          </w:tcPr>
          <w:p w14:paraId="61A9A18F" w14:textId="77777777" w:rsidR="000D3C13" w:rsidRPr="00C14141" w:rsidRDefault="000D3C13" w:rsidP="00713DDB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bookmarkEnd w:id="5"/>
    </w:tbl>
    <w:p w14:paraId="16E7830A" w14:textId="77777777" w:rsidR="000D3C13" w:rsidRPr="00C14141" w:rsidRDefault="000D3C13" w:rsidP="000D3C13">
      <w:pPr>
        <w:pStyle w:val="af6"/>
        <w:spacing w:line="360" w:lineRule="auto"/>
        <w:jc w:val="both"/>
        <w:rPr>
          <w:sz w:val="28"/>
          <w:szCs w:val="28"/>
        </w:rPr>
      </w:pPr>
    </w:p>
    <w:p w14:paraId="4A9AD6B2" w14:textId="77777777" w:rsidR="000D3C13" w:rsidRPr="00C14141" w:rsidRDefault="000D3C13" w:rsidP="000D3C13">
      <w:pPr>
        <w:pStyle w:val="af6"/>
        <w:spacing w:line="360" w:lineRule="auto"/>
        <w:jc w:val="both"/>
        <w:rPr>
          <w:sz w:val="28"/>
          <w:szCs w:val="28"/>
        </w:rPr>
      </w:pPr>
      <w:r w:rsidRPr="00C14141">
        <w:rPr>
          <w:sz w:val="28"/>
          <w:szCs w:val="28"/>
        </w:rPr>
        <w:t xml:space="preserve">ПРИЛОЖЕНИЕ </w:t>
      </w:r>
    </w:p>
    <w:p w14:paraId="312B501E" w14:textId="77777777" w:rsidR="000D3C13" w:rsidRPr="00C14141" w:rsidRDefault="000D3C13" w:rsidP="000D3C13">
      <w:pPr>
        <w:pStyle w:val="af6"/>
        <w:spacing w:line="360" w:lineRule="auto"/>
        <w:jc w:val="both"/>
        <w:rPr>
          <w:sz w:val="28"/>
          <w:szCs w:val="28"/>
        </w:rPr>
      </w:pPr>
      <w:r w:rsidRPr="00C14141">
        <w:rPr>
          <w:sz w:val="28"/>
          <w:szCs w:val="28"/>
        </w:rPr>
        <w:t>Методические рекомендации преподавателям и студентам</w:t>
      </w:r>
    </w:p>
    <w:p w14:paraId="65AD667D" w14:textId="77777777" w:rsidR="007D2738" w:rsidRPr="00E7405D" w:rsidRDefault="007D2738" w:rsidP="00E7405D">
      <w:pPr>
        <w:spacing w:line="360" w:lineRule="auto"/>
        <w:rPr>
          <w:sz w:val="28"/>
          <w:szCs w:val="28"/>
        </w:rPr>
      </w:pPr>
    </w:p>
    <w:bookmarkEnd w:id="3"/>
    <w:p w14:paraId="4841B036" w14:textId="77777777" w:rsidR="007D2738" w:rsidRPr="00E7405D" w:rsidRDefault="007D2738" w:rsidP="00E7405D">
      <w:pPr>
        <w:spacing w:line="360" w:lineRule="auto"/>
        <w:rPr>
          <w:sz w:val="28"/>
          <w:szCs w:val="28"/>
        </w:rPr>
      </w:pPr>
    </w:p>
    <w:p w14:paraId="1B11E98D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bookmarkEnd w:id="1"/>
    <w:p w14:paraId="19398936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4F519EEE" w14:textId="77777777" w:rsidR="002167E5" w:rsidRPr="00E7405D" w:rsidRDefault="002167E5" w:rsidP="00E7405D">
      <w:pPr>
        <w:spacing w:line="360" w:lineRule="auto"/>
        <w:rPr>
          <w:sz w:val="28"/>
          <w:szCs w:val="28"/>
        </w:rPr>
      </w:pPr>
    </w:p>
    <w:p w14:paraId="094AE0CA" w14:textId="77777777" w:rsidR="002167E5" w:rsidRPr="00E7405D" w:rsidRDefault="002167E5" w:rsidP="00E7405D">
      <w:pPr>
        <w:spacing w:line="360" w:lineRule="auto"/>
        <w:rPr>
          <w:sz w:val="28"/>
          <w:szCs w:val="28"/>
        </w:rPr>
      </w:pPr>
    </w:p>
    <w:p w14:paraId="189E4E12" w14:textId="77777777" w:rsidR="002167E5" w:rsidRPr="00E7405D" w:rsidRDefault="002167E5" w:rsidP="00E7405D">
      <w:pPr>
        <w:spacing w:line="360" w:lineRule="auto"/>
        <w:rPr>
          <w:sz w:val="28"/>
          <w:szCs w:val="28"/>
        </w:rPr>
      </w:pPr>
    </w:p>
    <w:p w14:paraId="0C25D438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224B2D5B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3917BAB3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5E62392C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79382625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7A1C5F7C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2D88169A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58D7E3D7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6D4C9D66" w14:textId="77777777" w:rsidR="002C126E" w:rsidRPr="00E7405D" w:rsidRDefault="002C126E" w:rsidP="00E7405D">
      <w:pPr>
        <w:spacing w:line="360" w:lineRule="auto"/>
        <w:rPr>
          <w:sz w:val="28"/>
          <w:szCs w:val="28"/>
        </w:rPr>
      </w:pPr>
    </w:p>
    <w:p w14:paraId="2F3F3A48" w14:textId="77777777" w:rsidR="002C126E" w:rsidRDefault="002C126E" w:rsidP="00E7405D">
      <w:pPr>
        <w:spacing w:line="360" w:lineRule="auto"/>
        <w:rPr>
          <w:sz w:val="28"/>
          <w:szCs w:val="28"/>
        </w:rPr>
      </w:pPr>
    </w:p>
    <w:p w14:paraId="27ABA91C" w14:textId="77777777" w:rsidR="000D3C13" w:rsidRDefault="000D3C13" w:rsidP="00E7405D">
      <w:pPr>
        <w:spacing w:line="360" w:lineRule="auto"/>
        <w:rPr>
          <w:sz w:val="28"/>
          <w:szCs w:val="28"/>
        </w:rPr>
      </w:pPr>
    </w:p>
    <w:p w14:paraId="7F835F8D" w14:textId="77777777" w:rsidR="000D3C13" w:rsidRPr="00E7405D" w:rsidRDefault="000D3C13" w:rsidP="00E7405D">
      <w:pPr>
        <w:spacing w:line="360" w:lineRule="auto"/>
        <w:rPr>
          <w:sz w:val="28"/>
          <w:szCs w:val="28"/>
        </w:rPr>
      </w:pPr>
    </w:p>
    <w:p w14:paraId="6DF58FE4" w14:textId="77777777" w:rsidR="002C126E" w:rsidRPr="00E7405D" w:rsidRDefault="002C126E" w:rsidP="00E7405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E7405D">
        <w:rPr>
          <w:b/>
          <w:bCs/>
          <w:caps/>
          <w:sz w:val="28"/>
          <w:szCs w:val="28"/>
        </w:rPr>
        <w:t>1. ц</w:t>
      </w:r>
      <w:r w:rsidRPr="00E7405D">
        <w:rPr>
          <w:b/>
          <w:bCs/>
          <w:sz w:val="28"/>
          <w:szCs w:val="28"/>
        </w:rPr>
        <w:t>ель и задачи курса</w:t>
      </w:r>
    </w:p>
    <w:p w14:paraId="009E1EC9" w14:textId="77777777" w:rsidR="0063534B" w:rsidRPr="00E7405D" w:rsidRDefault="0063534B" w:rsidP="00E7405D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E7405D">
        <w:rPr>
          <w:b/>
          <w:bCs/>
          <w:sz w:val="28"/>
          <w:szCs w:val="28"/>
        </w:rPr>
        <w:t xml:space="preserve">Целью </w:t>
      </w:r>
      <w:r w:rsidRPr="00E7405D">
        <w:rPr>
          <w:sz w:val="28"/>
          <w:szCs w:val="28"/>
        </w:rPr>
        <w:t xml:space="preserve">дисциплины «Исполнительская интерпретация»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различать исполнительские интерпретации разных джазовых музыкантов,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14:paraId="4D0FA95C" w14:textId="77777777" w:rsidR="0063534B" w:rsidRPr="00E7405D" w:rsidRDefault="0063534B" w:rsidP="00E7405D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E7405D">
        <w:rPr>
          <w:b/>
          <w:bCs/>
          <w:sz w:val="28"/>
          <w:szCs w:val="28"/>
        </w:rPr>
        <w:t xml:space="preserve">Задачами </w:t>
      </w:r>
      <w:r w:rsidRPr="00E7405D">
        <w:rPr>
          <w:sz w:val="28"/>
          <w:szCs w:val="28"/>
        </w:rPr>
        <w:t xml:space="preserve">дисциплины являются формирование у студента: </w:t>
      </w:r>
    </w:p>
    <w:p w14:paraId="6CE10BEE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мотивации к постоянному поиску творческих решений при исполнении музыкальных произведений, </w:t>
      </w:r>
    </w:p>
    <w:p w14:paraId="1093A924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14:paraId="0BCC9157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14:paraId="41F0601E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E7405D">
        <w:rPr>
          <w:sz w:val="28"/>
          <w:szCs w:val="28"/>
        </w:rPr>
        <w:t>слухо</w:t>
      </w:r>
      <w:proofErr w:type="spellEnd"/>
      <w:r w:rsidRPr="00E7405D">
        <w:rPr>
          <w:sz w:val="28"/>
          <w:szCs w:val="28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14:paraId="3DA42A80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</w:t>
      </w:r>
      <w:proofErr w:type="spellStart"/>
      <w:r w:rsidRPr="00E7405D">
        <w:rPr>
          <w:sz w:val="28"/>
          <w:szCs w:val="28"/>
        </w:rPr>
        <w:t>звуковедения</w:t>
      </w:r>
      <w:proofErr w:type="spellEnd"/>
      <w:r w:rsidRPr="00E7405D">
        <w:rPr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14:paraId="5DFF54E7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lastRenderedPageBreak/>
        <w:t>стимулирование у студента творческой инициативы в ходе освоения произведений и концертного исполнительства,</w:t>
      </w:r>
    </w:p>
    <w:p w14:paraId="27690B0B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воспитание у студента устойчивого внимания и самоконтроля в процессе исполнения музыки, </w:t>
      </w:r>
    </w:p>
    <w:p w14:paraId="03D978C5" w14:textId="77777777" w:rsidR="0063534B" w:rsidRPr="00E7405D" w:rsidRDefault="0063534B" w:rsidP="00E7405D">
      <w:pPr>
        <w:pStyle w:val="1"/>
        <w:numPr>
          <w:ilvl w:val="0"/>
          <w:numId w:val="35"/>
        </w:numPr>
        <w:shd w:val="clear" w:color="auto" w:fill="auto"/>
        <w:tabs>
          <w:tab w:val="clear" w:pos="795"/>
          <w:tab w:val="num" w:pos="851"/>
        </w:tabs>
        <w:spacing w:before="0" w:line="360" w:lineRule="auto"/>
        <w:ind w:left="426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репертуара.</w:t>
      </w:r>
    </w:p>
    <w:p w14:paraId="48FAD3E4" w14:textId="77777777" w:rsidR="002C126E" w:rsidRPr="00E7405D" w:rsidRDefault="002C126E" w:rsidP="00E7405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14:paraId="599F9FC1" w14:textId="77777777" w:rsidR="002C126E" w:rsidRPr="00E7405D" w:rsidRDefault="002C126E" w:rsidP="00E7405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sz w:val="28"/>
          <w:szCs w:val="28"/>
        </w:rPr>
      </w:pPr>
      <w:r w:rsidRPr="00E7405D">
        <w:rPr>
          <w:b/>
          <w:bCs/>
          <w:caps/>
          <w:sz w:val="28"/>
          <w:szCs w:val="28"/>
        </w:rPr>
        <w:t xml:space="preserve">2. </w:t>
      </w:r>
      <w:r w:rsidRPr="00E7405D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5BC0855B" w14:textId="77777777" w:rsidR="002167E5" w:rsidRPr="00E7405D" w:rsidRDefault="002167E5" w:rsidP="00E7405D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E7405D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E7405D">
        <w:rPr>
          <w:sz w:val="28"/>
          <w:szCs w:val="28"/>
        </w:rPr>
        <w:t xml:space="preserve"> профессиональными компетенциями (ПК):</w:t>
      </w:r>
    </w:p>
    <w:p w14:paraId="03C8D086" w14:textId="77777777" w:rsidR="0063534B" w:rsidRPr="00E7405D" w:rsidRDefault="0063534B" w:rsidP="00E7405D">
      <w:pPr>
        <w:spacing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14:paraId="49F45DB3" w14:textId="77777777" w:rsidR="002167E5" w:rsidRPr="00E7405D" w:rsidRDefault="002167E5" w:rsidP="00E7405D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ПК-</w:t>
      </w:r>
      <w:r w:rsidR="0010051E" w:rsidRPr="00E7405D">
        <w:rPr>
          <w:sz w:val="28"/>
          <w:szCs w:val="28"/>
        </w:rPr>
        <w:t>3</w:t>
      </w:r>
      <w:r w:rsidRPr="00E7405D">
        <w:rPr>
          <w:sz w:val="28"/>
          <w:szCs w:val="28"/>
        </w:rPr>
        <w:t>:</w:t>
      </w:r>
      <w:r w:rsidR="0010051E" w:rsidRPr="00E7405D">
        <w:rPr>
          <w:sz w:val="28"/>
          <w:szCs w:val="28"/>
        </w:rPr>
        <w:t xml:space="preserve"> 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Pr="00E7405D">
        <w:rPr>
          <w:sz w:val="28"/>
          <w:szCs w:val="28"/>
        </w:rPr>
        <w:t>;</w:t>
      </w:r>
    </w:p>
    <w:p w14:paraId="3EBB7EA2" w14:textId="77777777" w:rsidR="0063534B" w:rsidRPr="00E7405D" w:rsidRDefault="0063534B" w:rsidP="00E7405D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произведения.</w:t>
      </w:r>
    </w:p>
    <w:p w14:paraId="39F5E831" w14:textId="77777777" w:rsidR="00E730C9" w:rsidRPr="00E7405D" w:rsidRDefault="00E730C9" w:rsidP="00E7405D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bookmarkStart w:id="6" w:name="bookmark23"/>
      <w:r w:rsidRPr="00E7405D">
        <w:rPr>
          <w:sz w:val="28"/>
          <w:szCs w:val="28"/>
        </w:rPr>
        <w:t>В результате освоения дисциплины студент должен</w:t>
      </w:r>
      <w:r w:rsidRPr="00E7405D">
        <w:rPr>
          <w:rStyle w:val="af1"/>
          <w:sz w:val="28"/>
          <w:szCs w:val="28"/>
        </w:rPr>
        <w:t xml:space="preserve"> </w:t>
      </w:r>
    </w:p>
    <w:p w14:paraId="29D96363" w14:textId="77777777" w:rsidR="001A0D9E" w:rsidRPr="00E7405D" w:rsidRDefault="00E730C9" w:rsidP="00E7405D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r w:rsidRPr="00E7405D">
        <w:rPr>
          <w:rStyle w:val="af1"/>
          <w:sz w:val="28"/>
          <w:szCs w:val="28"/>
        </w:rPr>
        <w:t>знать:</w:t>
      </w:r>
    </w:p>
    <w:p w14:paraId="13C6A0AA" w14:textId="77777777" w:rsidR="0063534B" w:rsidRPr="00E7405D" w:rsidRDefault="00E730C9" w:rsidP="00E7405D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 </w:t>
      </w:r>
      <w:r w:rsidR="0063534B" w:rsidRPr="00E7405D">
        <w:rPr>
          <w:sz w:val="28"/>
          <w:szCs w:val="28"/>
        </w:rPr>
        <w:t xml:space="preserve">- 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</w:t>
      </w:r>
      <w:r w:rsidR="0063534B" w:rsidRPr="00E7405D">
        <w:rPr>
          <w:sz w:val="28"/>
          <w:szCs w:val="28"/>
        </w:rPr>
        <w:lastRenderedPageBreak/>
        <w:t>веков, основные направления массовой музыкальной культуры XX-XXI веков;</w:t>
      </w:r>
    </w:p>
    <w:p w14:paraId="460E491D" w14:textId="77777777" w:rsidR="0063534B" w:rsidRPr="00E7405D" w:rsidRDefault="0063534B" w:rsidP="00E7405D">
      <w:pPr>
        <w:pStyle w:val="3"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E7405D">
        <w:rPr>
          <w:sz w:val="28"/>
          <w:szCs w:val="28"/>
        </w:rPr>
        <w:t>- 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14:paraId="2D17AF95" w14:textId="77777777" w:rsidR="0063534B" w:rsidRPr="00E7405D" w:rsidRDefault="0063534B" w:rsidP="00E7405D">
      <w:pPr>
        <w:pStyle w:val="3"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E7405D">
        <w:rPr>
          <w:sz w:val="28"/>
          <w:szCs w:val="28"/>
        </w:rPr>
        <w:t>- историю эстрадной и джазовой музыки.</w:t>
      </w:r>
    </w:p>
    <w:p w14:paraId="00B7BD00" w14:textId="77777777" w:rsidR="0063534B" w:rsidRPr="00E7405D" w:rsidRDefault="0063534B" w:rsidP="00E7405D">
      <w:pPr>
        <w:pStyle w:val="3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E7405D">
        <w:rPr>
          <w:b/>
          <w:sz w:val="28"/>
          <w:szCs w:val="28"/>
        </w:rPr>
        <w:t>уметь</w:t>
      </w:r>
      <w:r w:rsidRPr="00E7405D">
        <w:rPr>
          <w:sz w:val="28"/>
          <w:szCs w:val="28"/>
        </w:rPr>
        <w:t xml:space="preserve">: </w:t>
      </w:r>
    </w:p>
    <w:p w14:paraId="23DA629F" w14:textId="77777777" w:rsidR="00E730C9" w:rsidRPr="00E7405D" w:rsidRDefault="0063534B" w:rsidP="00E7405D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rStyle w:val="11"/>
          <w:sz w:val="28"/>
          <w:szCs w:val="28"/>
        </w:rPr>
      </w:pPr>
      <w:r w:rsidRPr="00E7405D">
        <w:rPr>
          <w:sz w:val="28"/>
          <w:szCs w:val="28"/>
        </w:rPr>
        <w:t xml:space="preserve">-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E7405D">
        <w:rPr>
          <w:sz w:val="28"/>
          <w:szCs w:val="28"/>
        </w:rPr>
        <w:t>интерпретаторских</w:t>
      </w:r>
      <w:proofErr w:type="spellEnd"/>
      <w:r w:rsidRPr="00E7405D">
        <w:rPr>
          <w:sz w:val="28"/>
          <w:szCs w:val="28"/>
        </w:rPr>
        <w:t xml:space="preserve"> решений.</w:t>
      </w:r>
    </w:p>
    <w:p w14:paraId="0C063B64" w14:textId="77777777" w:rsidR="00E730C9" w:rsidRPr="00E7405D" w:rsidRDefault="002C126E" w:rsidP="00E7405D">
      <w:pPr>
        <w:pStyle w:val="ae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E7405D">
        <w:rPr>
          <w:rStyle w:val="af1"/>
          <w:sz w:val="28"/>
          <w:szCs w:val="28"/>
        </w:rPr>
        <w:t>владеть</w:t>
      </w:r>
      <w:r w:rsidRPr="00E7405D">
        <w:rPr>
          <w:sz w:val="28"/>
          <w:szCs w:val="28"/>
        </w:rPr>
        <w:t>:</w:t>
      </w:r>
    </w:p>
    <w:p w14:paraId="66213132" w14:textId="77777777" w:rsidR="0063534B" w:rsidRPr="00E7405D" w:rsidRDefault="00E730C9" w:rsidP="00E7405D">
      <w:pPr>
        <w:pStyle w:val="3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E7405D">
        <w:rPr>
          <w:sz w:val="28"/>
          <w:szCs w:val="28"/>
        </w:rPr>
        <w:t>-</w:t>
      </w:r>
      <w:r w:rsidR="001A0D9E" w:rsidRPr="00E7405D">
        <w:rPr>
          <w:sz w:val="28"/>
          <w:szCs w:val="28"/>
        </w:rPr>
        <w:t xml:space="preserve"> </w:t>
      </w:r>
      <w:r w:rsidR="0063534B" w:rsidRPr="00E7405D">
        <w:rPr>
          <w:sz w:val="28"/>
          <w:szCs w:val="28"/>
        </w:rPr>
        <w:t>профессиональной лексикой, понятийно-категориальным аппаратом музыкальной науки.</w:t>
      </w:r>
    </w:p>
    <w:p w14:paraId="226946C3" w14:textId="77777777" w:rsidR="002C126E" w:rsidRPr="00E7405D" w:rsidRDefault="002C126E" w:rsidP="00E7405D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</w:p>
    <w:bookmarkEnd w:id="6"/>
    <w:p w14:paraId="3BCC5EBD" w14:textId="77777777" w:rsidR="00E730C9" w:rsidRDefault="00E730C9" w:rsidP="00E7405D">
      <w:pPr>
        <w:pStyle w:val="1"/>
        <w:shd w:val="clear" w:color="auto" w:fill="auto"/>
        <w:spacing w:before="0" w:line="360" w:lineRule="auto"/>
        <w:ind w:firstLine="0"/>
        <w:contextualSpacing/>
        <w:rPr>
          <w:b/>
          <w:bCs/>
          <w:sz w:val="28"/>
          <w:szCs w:val="28"/>
        </w:rPr>
      </w:pPr>
      <w:r w:rsidRPr="00E7405D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2A5B3F78" w14:textId="77777777" w:rsidR="00E730C9" w:rsidRPr="00E7405D" w:rsidRDefault="00E730C9" w:rsidP="00E7405D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Общая трудоемкость дисциплины – 1</w:t>
      </w:r>
      <w:r w:rsidR="0063534B" w:rsidRPr="00E7405D">
        <w:rPr>
          <w:sz w:val="28"/>
          <w:szCs w:val="28"/>
        </w:rPr>
        <w:t>08</w:t>
      </w:r>
      <w:r w:rsidRPr="00E7405D">
        <w:rPr>
          <w:sz w:val="28"/>
          <w:szCs w:val="28"/>
        </w:rPr>
        <w:t xml:space="preserve"> часов, аудиторная работа – </w:t>
      </w:r>
      <w:r w:rsidR="0063534B" w:rsidRPr="00E7405D">
        <w:rPr>
          <w:sz w:val="28"/>
          <w:szCs w:val="28"/>
        </w:rPr>
        <w:t>72</w:t>
      </w:r>
      <w:r w:rsidRPr="00E7405D">
        <w:rPr>
          <w:sz w:val="28"/>
          <w:szCs w:val="28"/>
        </w:rPr>
        <w:t xml:space="preserve"> час</w:t>
      </w:r>
      <w:r w:rsidR="001A0D9E" w:rsidRPr="00E7405D">
        <w:rPr>
          <w:sz w:val="28"/>
          <w:szCs w:val="28"/>
        </w:rPr>
        <w:t>а</w:t>
      </w:r>
      <w:r w:rsidRPr="00E7405D">
        <w:rPr>
          <w:sz w:val="28"/>
          <w:szCs w:val="28"/>
        </w:rPr>
        <w:t xml:space="preserve">, самостоятельная работа – </w:t>
      </w:r>
      <w:r w:rsidR="0063534B" w:rsidRPr="00E7405D">
        <w:rPr>
          <w:sz w:val="28"/>
          <w:szCs w:val="28"/>
        </w:rPr>
        <w:t>36</w:t>
      </w:r>
      <w:r w:rsidRPr="00E7405D">
        <w:rPr>
          <w:sz w:val="28"/>
          <w:szCs w:val="28"/>
        </w:rPr>
        <w:t xml:space="preserve"> час</w:t>
      </w:r>
      <w:r w:rsidR="00A60C4D" w:rsidRPr="00E7405D">
        <w:rPr>
          <w:sz w:val="28"/>
          <w:szCs w:val="28"/>
        </w:rPr>
        <w:t>ов</w:t>
      </w:r>
      <w:r w:rsidRPr="00E7405D">
        <w:rPr>
          <w:sz w:val="28"/>
          <w:szCs w:val="28"/>
        </w:rPr>
        <w:t xml:space="preserve">. Время изучения – </w:t>
      </w:r>
      <w:r w:rsidR="0063534B" w:rsidRPr="00E7405D">
        <w:rPr>
          <w:sz w:val="28"/>
          <w:szCs w:val="28"/>
        </w:rPr>
        <w:t>7-8</w:t>
      </w:r>
      <w:r w:rsidRPr="00E7405D">
        <w:rPr>
          <w:sz w:val="28"/>
          <w:szCs w:val="28"/>
        </w:rPr>
        <w:t xml:space="preserve"> семестр</w:t>
      </w:r>
      <w:r w:rsidR="0063534B" w:rsidRPr="00E7405D">
        <w:rPr>
          <w:sz w:val="28"/>
          <w:szCs w:val="28"/>
        </w:rPr>
        <w:t>ы</w:t>
      </w:r>
      <w:r w:rsidRPr="00E7405D">
        <w:rPr>
          <w:sz w:val="28"/>
          <w:szCs w:val="28"/>
        </w:rPr>
        <w:t xml:space="preserve">. </w:t>
      </w:r>
      <w:bookmarkStart w:id="7" w:name="_Hlk529798601"/>
      <w:r w:rsidRPr="00E7405D">
        <w:rPr>
          <w:sz w:val="28"/>
          <w:szCs w:val="28"/>
        </w:rPr>
        <w:t>Занятия проходят в форме мелкогрупповых уроков по 2 часа в неделю. Формы промежуточной</w:t>
      </w:r>
      <w:r w:rsidR="00CD4F6F" w:rsidRPr="00E7405D">
        <w:rPr>
          <w:sz w:val="28"/>
          <w:szCs w:val="28"/>
        </w:rPr>
        <w:t xml:space="preserve"> и итоговой</w:t>
      </w:r>
      <w:r w:rsidRPr="00E7405D">
        <w:rPr>
          <w:sz w:val="28"/>
          <w:szCs w:val="28"/>
        </w:rPr>
        <w:t xml:space="preserve"> аттестации: контрольные работы, тестирование, зачет </w:t>
      </w:r>
      <w:r w:rsidR="00AD2FF9" w:rsidRPr="00E7405D">
        <w:rPr>
          <w:sz w:val="28"/>
          <w:szCs w:val="28"/>
        </w:rPr>
        <w:t>(</w:t>
      </w:r>
      <w:r w:rsidR="001A0D9E" w:rsidRPr="00E7405D">
        <w:rPr>
          <w:sz w:val="28"/>
          <w:szCs w:val="28"/>
        </w:rPr>
        <w:t>8</w:t>
      </w:r>
      <w:r w:rsidR="00AD2FF9" w:rsidRPr="00E7405D">
        <w:rPr>
          <w:sz w:val="28"/>
          <w:szCs w:val="28"/>
        </w:rPr>
        <w:t xml:space="preserve"> </w:t>
      </w:r>
      <w:r w:rsidRPr="00E7405D">
        <w:rPr>
          <w:sz w:val="28"/>
          <w:szCs w:val="28"/>
        </w:rPr>
        <w:t>семестр</w:t>
      </w:r>
      <w:r w:rsidR="00AD2FF9" w:rsidRPr="00E7405D">
        <w:rPr>
          <w:sz w:val="28"/>
          <w:szCs w:val="28"/>
        </w:rPr>
        <w:t>)</w:t>
      </w:r>
      <w:r w:rsidRPr="00E7405D">
        <w:rPr>
          <w:sz w:val="28"/>
          <w:szCs w:val="28"/>
        </w:rPr>
        <w:t xml:space="preserve">. </w:t>
      </w:r>
    </w:p>
    <w:p w14:paraId="099EAB06" w14:textId="77777777" w:rsidR="000D3C13" w:rsidRDefault="000D3C13" w:rsidP="00E7405D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</w:p>
    <w:p w14:paraId="2713C326" w14:textId="77777777" w:rsidR="00E730C9" w:rsidRPr="00E7405D" w:rsidRDefault="00E730C9" w:rsidP="000D3C13">
      <w:pPr>
        <w:ind w:firstLine="709"/>
        <w:jc w:val="center"/>
        <w:rPr>
          <w:rFonts w:eastAsia="MS Mincho"/>
          <w:b/>
          <w:sz w:val="28"/>
          <w:szCs w:val="28"/>
        </w:rPr>
      </w:pPr>
      <w:r w:rsidRPr="00E7405D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E730C9" w:rsidRPr="00E7405D" w14:paraId="3FAF6F84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4499" w14:textId="77777777" w:rsidR="00E730C9" w:rsidRPr="00E7405D" w:rsidRDefault="00E730C9" w:rsidP="000D3C13">
            <w:pPr>
              <w:rPr>
                <w:sz w:val="28"/>
                <w:szCs w:val="28"/>
              </w:rPr>
            </w:pPr>
            <w:bookmarkStart w:id="8" w:name="_Hlk527410419"/>
            <w:r w:rsidRPr="00E7405D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7978" w14:textId="77777777" w:rsidR="00E730C9" w:rsidRPr="00E7405D" w:rsidRDefault="00E730C9" w:rsidP="000D3C13">
            <w:pPr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F344" w14:textId="77777777" w:rsidR="00E730C9" w:rsidRPr="00E7405D" w:rsidRDefault="00E730C9" w:rsidP="000D3C13">
            <w:pPr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Всего часов</w:t>
            </w:r>
          </w:p>
        </w:tc>
      </w:tr>
      <w:tr w:rsidR="00AD2FF9" w:rsidRPr="00E7405D" w14:paraId="027551C8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DF70" w14:textId="77777777" w:rsidR="00AD2FF9" w:rsidRPr="00E7405D" w:rsidRDefault="00AD2FF9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A647" w14:textId="77777777" w:rsidR="00AD2FF9" w:rsidRPr="00E7405D" w:rsidRDefault="00092D68" w:rsidP="00E7405D">
            <w:pPr>
              <w:spacing w:line="276" w:lineRule="auto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И</w:t>
            </w:r>
            <w:r w:rsidR="001A0D9E" w:rsidRPr="00E7405D">
              <w:rPr>
                <w:sz w:val="28"/>
                <w:szCs w:val="28"/>
              </w:rPr>
              <w:t>стори</w:t>
            </w:r>
            <w:r w:rsidRPr="00E7405D">
              <w:rPr>
                <w:sz w:val="28"/>
                <w:szCs w:val="28"/>
              </w:rPr>
              <w:t>я</w:t>
            </w:r>
            <w:r w:rsidR="001A0D9E" w:rsidRPr="00E7405D">
              <w:rPr>
                <w:sz w:val="28"/>
                <w:szCs w:val="28"/>
              </w:rPr>
              <w:t xml:space="preserve"> возникновения и совершенствования эстрадных и джазовых инструментов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BC6B" w14:textId="77777777" w:rsidR="00AD2FF9" w:rsidRPr="00E7405D" w:rsidRDefault="00092D68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16</w:t>
            </w:r>
          </w:p>
        </w:tc>
      </w:tr>
      <w:tr w:rsidR="00AD2FF9" w:rsidRPr="00E7405D" w14:paraId="2E532C7A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1156" w14:textId="77777777" w:rsidR="00AD2FF9" w:rsidRPr="00E7405D" w:rsidRDefault="00AD2FF9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0C7A" w14:textId="77777777" w:rsidR="00AD2FF9" w:rsidRPr="00E7405D" w:rsidRDefault="00092D68" w:rsidP="00E7405D">
            <w:pPr>
              <w:spacing w:line="276" w:lineRule="auto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Становление и особенности джазового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74F1" w14:textId="77777777" w:rsidR="00AD2FF9" w:rsidRPr="00E7405D" w:rsidRDefault="00092D68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20</w:t>
            </w:r>
          </w:p>
        </w:tc>
      </w:tr>
      <w:tr w:rsidR="001A0D9E" w:rsidRPr="00E7405D" w14:paraId="4B3F07AC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FF97" w14:textId="77777777" w:rsidR="001A0D9E" w:rsidRPr="00E7405D" w:rsidRDefault="001A0D9E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155" w14:textId="77777777" w:rsidR="001A0D9E" w:rsidRPr="00E7405D" w:rsidRDefault="00092D68" w:rsidP="00E7405D">
            <w:pPr>
              <w:spacing w:line="276" w:lineRule="auto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Педагогические и исполнительские принципы наиболее выдающихся исполнителей и национальных школ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BCAD" w14:textId="77777777" w:rsidR="001A0D9E" w:rsidRPr="00E7405D" w:rsidRDefault="00092D68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20</w:t>
            </w:r>
          </w:p>
        </w:tc>
      </w:tr>
      <w:tr w:rsidR="001A0D9E" w:rsidRPr="00E7405D" w14:paraId="4EFBB524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2E9F" w14:textId="77777777" w:rsidR="001A0D9E" w:rsidRPr="00E7405D" w:rsidRDefault="001A0D9E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5B23" w14:textId="77777777" w:rsidR="001A0D9E" w:rsidRPr="00E7405D" w:rsidRDefault="001A0D9E" w:rsidP="00E7405D">
            <w:pPr>
              <w:spacing w:line="276" w:lineRule="auto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 xml:space="preserve">Исполнительство на эстрадных инструментах в России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0B3B" w14:textId="77777777" w:rsidR="001A0D9E" w:rsidRPr="00E7405D" w:rsidRDefault="00092D68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16</w:t>
            </w:r>
          </w:p>
        </w:tc>
      </w:tr>
      <w:tr w:rsidR="001A0D9E" w:rsidRPr="00E7405D" w14:paraId="4A5210D5" w14:textId="77777777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16B2" w14:textId="77777777" w:rsidR="001A0D9E" w:rsidRPr="00E7405D" w:rsidRDefault="001A0D9E" w:rsidP="00E740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84BB" w14:textId="77777777" w:rsidR="001A0D9E" w:rsidRPr="00E7405D" w:rsidRDefault="001A0D9E" w:rsidP="00E7405D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E7405D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BA25" w14:textId="77777777" w:rsidR="001A0D9E" w:rsidRPr="00E7405D" w:rsidRDefault="005F6E3D" w:rsidP="00E740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05D">
              <w:rPr>
                <w:sz w:val="28"/>
                <w:szCs w:val="28"/>
              </w:rPr>
              <w:t>72</w:t>
            </w:r>
          </w:p>
        </w:tc>
      </w:tr>
    </w:tbl>
    <w:bookmarkEnd w:id="7"/>
    <w:bookmarkEnd w:id="8"/>
    <w:p w14:paraId="495C8ABA" w14:textId="77777777" w:rsidR="00092D68" w:rsidRPr="00E7405D" w:rsidRDefault="005F6E3D" w:rsidP="00E7405D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 w:rsidRPr="00E7405D">
        <w:rPr>
          <w:rFonts w:eastAsia="MS Mincho"/>
          <w:sz w:val="28"/>
          <w:szCs w:val="28"/>
        </w:rPr>
        <w:t>Содержание</w:t>
      </w:r>
    </w:p>
    <w:p w14:paraId="7E42E91E" w14:textId="77777777" w:rsidR="005F6E3D" w:rsidRPr="00E7405D" w:rsidRDefault="005F6E3D" w:rsidP="00E7405D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E7405D">
        <w:rPr>
          <w:rFonts w:eastAsia="MS Mincho"/>
          <w:b/>
          <w:i/>
          <w:sz w:val="28"/>
          <w:szCs w:val="28"/>
        </w:rPr>
        <w:tab/>
        <w:t xml:space="preserve">Тема 1. </w:t>
      </w:r>
      <w:r w:rsidRPr="00E7405D">
        <w:rPr>
          <w:b/>
          <w:i/>
          <w:sz w:val="28"/>
          <w:szCs w:val="28"/>
        </w:rPr>
        <w:t>История возникновения и совершенствования эстрадных и джазовых инструментов.</w:t>
      </w:r>
    </w:p>
    <w:p w14:paraId="67F62526" w14:textId="77777777" w:rsidR="00F62B75" w:rsidRPr="00E7405D" w:rsidRDefault="00F62B75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Джаз как особый вид музыкального творчества, соединение в нем европейской и афроамериканской традиции. Предшественники джаза – спиричуэл, </w:t>
      </w:r>
      <w:proofErr w:type="spellStart"/>
      <w:r w:rsidRPr="00E7405D">
        <w:rPr>
          <w:sz w:val="28"/>
          <w:szCs w:val="28"/>
        </w:rPr>
        <w:t>уорк-сонг</w:t>
      </w:r>
      <w:proofErr w:type="spellEnd"/>
      <w:r w:rsidRPr="00E7405D">
        <w:rPr>
          <w:sz w:val="28"/>
          <w:szCs w:val="28"/>
        </w:rPr>
        <w:t>, стрит-край, блюз, театр менестрелей, регтайм.</w:t>
      </w:r>
      <w:r w:rsidRPr="00E7405D">
        <w:rPr>
          <w:color w:val="00B0F0"/>
          <w:sz w:val="28"/>
          <w:szCs w:val="28"/>
        </w:rPr>
        <w:t xml:space="preserve"> </w:t>
      </w:r>
      <w:r w:rsidRPr="00E7405D">
        <w:rPr>
          <w:sz w:val="28"/>
          <w:szCs w:val="28"/>
        </w:rPr>
        <w:t>Основные характеристики музыкального языка джаза – нетрадиционные приемы звукоизвлечения и интонирования, особое значение личности исполнителя, импровизационность, метроритмические особенности, артикуляция, напряженная эмоциональность, свинг и т.д.</w:t>
      </w:r>
    </w:p>
    <w:p w14:paraId="68FC0961" w14:textId="77777777" w:rsidR="005F6E3D" w:rsidRPr="00E7405D" w:rsidRDefault="00F62B75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Специфический джазовый инструментарий. Технические приемы и штрихи. Составы джазовых ансамблей, оркестров. </w:t>
      </w:r>
      <w:proofErr w:type="spellStart"/>
      <w:r w:rsidRPr="00E7405D">
        <w:rPr>
          <w:sz w:val="28"/>
          <w:szCs w:val="28"/>
        </w:rPr>
        <w:t>Эстрадно</w:t>
      </w:r>
      <w:proofErr w:type="spellEnd"/>
      <w:r w:rsidRPr="00E7405D">
        <w:rPr>
          <w:sz w:val="28"/>
          <w:szCs w:val="28"/>
        </w:rPr>
        <w:t>-джазовые исполнительские коллективы.</w:t>
      </w:r>
    </w:p>
    <w:p w14:paraId="2800C1A1" w14:textId="77777777" w:rsidR="005F6E3D" w:rsidRPr="00E7405D" w:rsidRDefault="005F6E3D" w:rsidP="00E7405D">
      <w:pPr>
        <w:spacing w:line="360" w:lineRule="auto"/>
        <w:ind w:left="707" w:firstLine="709"/>
        <w:jc w:val="both"/>
        <w:outlineLvl w:val="0"/>
        <w:rPr>
          <w:b/>
          <w:i/>
          <w:sz w:val="28"/>
          <w:szCs w:val="28"/>
        </w:rPr>
      </w:pPr>
      <w:r w:rsidRPr="00E7405D">
        <w:rPr>
          <w:rFonts w:eastAsia="MS Mincho"/>
          <w:b/>
          <w:i/>
          <w:sz w:val="28"/>
          <w:szCs w:val="28"/>
        </w:rPr>
        <w:t xml:space="preserve">Тема 2. </w:t>
      </w:r>
      <w:r w:rsidRPr="00E7405D">
        <w:rPr>
          <w:b/>
          <w:i/>
          <w:sz w:val="28"/>
          <w:szCs w:val="28"/>
        </w:rPr>
        <w:t>Становление и особенности джазового исполнения.</w:t>
      </w:r>
    </w:p>
    <w:p w14:paraId="40110CD6" w14:textId="77777777" w:rsidR="00061654" w:rsidRPr="00E7405D" w:rsidRDefault="00061654" w:rsidP="00E7405D">
      <w:pPr>
        <w:spacing w:line="360" w:lineRule="auto"/>
        <w:ind w:firstLine="708"/>
        <w:jc w:val="both"/>
        <w:rPr>
          <w:rStyle w:val="af8"/>
          <w:bCs/>
          <w:iCs/>
          <w:color w:val="auto"/>
          <w:sz w:val="28"/>
          <w:szCs w:val="28"/>
          <w:u w:val="none"/>
        </w:rPr>
      </w:pPr>
      <w:r w:rsidRPr="00E7405D">
        <w:rPr>
          <w:sz w:val="28"/>
          <w:szCs w:val="28"/>
        </w:rPr>
        <w:t>1900</w:t>
      </w:r>
      <w:r w:rsidRPr="00E7405D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E7405D">
        <w:rPr>
          <w:sz w:val="28"/>
          <w:szCs w:val="28"/>
        </w:rPr>
        <w:t xml:space="preserve">1930-е годы ХХ века. </w:t>
      </w:r>
      <w:hyperlink r:id="rId5" w:tooltip="Новоорлеанский или традиционный джаз" w:history="1">
        <w:r w:rsidRPr="00E7405D">
          <w:rPr>
            <w:rStyle w:val="af8"/>
            <w:bCs/>
            <w:iCs/>
            <w:color w:val="auto"/>
            <w:sz w:val="28"/>
            <w:szCs w:val="28"/>
            <w:u w:val="none"/>
          </w:rPr>
          <w:t>Новоорлеанский или традиционный джаз</w:t>
        </w:r>
      </w:hyperlink>
      <w:r w:rsidRPr="00E7405D">
        <w:rPr>
          <w:rStyle w:val="af8"/>
          <w:bCs/>
          <w:iCs/>
          <w:color w:val="auto"/>
          <w:sz w:val="28"/>
          <w:szCs w:val="28"/>
          <w:u w:val="none"/>
        </w:rPr>
        <w:t xml:space="preserve">. Чикагский стиль. Коллективная и сольная импровизации, свинг, </w:t>
      </w:r>
      <w:proofErr w:type="spellStart"/>
      <w:r w:rsidRPr="00E7405D">
        <w:rPr>
          <w:rStyle w:val="af8"/>
          <w:bCs/>
          <w:iCs/>
          <w:color w:val="auto"/>
          <w:sz w:val="28"/>
          <w:szCs w:val="28"/>
          <w:u w:val="none"/>
        </w:rPr>
        <w:t>биг</w:t>
      </w:r>
      <w:proofErr w:type="spellEnd"/>
      <w:r w:rsidRPr="00E7405D">
        <w:rPr>
          <w:rStyle w:val="af8"/>
          <w:bCs/>
          <w:iCs/>
          <w:color w:val="auto"/>
          <w:sz w:val="28"/>
          <w:szCs w:val="28"/>
          <w:u w:val="none"/>
        </w:rPr>
        <w:t>-бэнды, искусство аранжировки, грамзапись и широкое распространение джазовой музыки.</w:t>
      </w:r>
      <w:r w:rsidR="00F62B75" w:rsidRPr="00E7405D">
        <w:rPr>
          <w:rFonts w:eastAsia="Calibri"/>
          <w:sz w:val="28"/>
          <w:szCs w:val="28"/>
        </w:rPr>
        <w:t xml:space="preserve"> Оркестры Б. </w:t>
      </w:r>
      <w:proofErr w:type="spellStart"/>
      <w:r w:rsidR="00F62B75" w:rsidRPr="00E7405D">
        <w:rPr>
          <w:rFonts w:eastAsia="Calibri"/>
          <w:sz w:val="28"/>
          <w:szCs w:val="28"/>
        </w:rPr>
        <w:t>Гудмена</w:t>
      </w:r>
      <w:proofErr w:type="spellEnd"/>
      <w:r w:rsidR="00F62B75" w:rsidRPr="00E7405D">
        <w:rPr>
          <w:rFonts w:eastAsia="Calibri"/>
          <w:sz w:val="28"/>
          <w:szCs w:val="28"/>
        </w:rPr>
        <w:t xml:space="preserve">, Г. Миллера, К. </w:t>
      </w:r>
      <w:proofErr w:type="spellStart"/>
      <w:r w:rsidR="00F62B75" w:rsidRPr="00E7405D">
        <w:rPr>
          <w:rFonts w:eastAsia="Calibri"/>
          <w:sz w:val="28"/>
          <w:szCs w:val="28"/>
        </w:rPr>
        <w:t>Бейси</w:t>
      </w:r>
      <w:proofErr w:type="spellEnd"/>
      <w:r w:rsidR="00F62B75" w:rsidRPr="00E7405D">
        <w:rPr>
          <w:rFonts w:eastAsia="Calibri"/>
          <w:sz w:val="28"/>
          <w:szCs w:val="28"/>
        </w:rPr>
        <w:t xml:space="preserve">, Г. Джеймса, Д. </w:t>
      </w:r>
      <w:proofErr w:type="spellStart"/>
      <w:r w:rsidR="00F62B75" w:rsidRPr="00E7405D">
        <w:rPr>
          <w:rFonts w:eastAsia="Calibri"/>
          <w:sz w:val="28"/>
          <w:szCs w:val="28"/>
        </w:rPr>
        <w:t>Элингтона</w:t>
      </w:r>
      <w:proofErr w:type="spellEnd"/>
      <w:r w:rsidR="00F62B75" w:rsidRPr="00E7405D">
        <w:rPr>
          <w:rFonts w:eastAsia="Calibri"/>
          <w:sz w:val="28"/>
          <w:szCs w:val="28"/>
        </w:rPr>
        <w:t xml:space="preserve">, Ф. Хендерсона, С. Оливера, Д. </w:t>
      </w:r>
      <w:proofErr w:type="spellStart"/>
      <w:r w:rsidR="00F62B75" w:rsidRPr="00E7405D">
        <w:rPr>
          <w:rFonts w:eastAsia="Calibri"/>
          <w:sz w:val="28"/>
          <w:szCs w:val="28"/>
        </w:rPr>
        <w:t>Лансфорда</w:t>
      </w:r>
      <w:proofErr w:type="spellEnd"/>
      <w:r w:rsidR="00F62B75" w:rsidRPr="00E7405D">
        <w:rPr>
          <w:rFonts w:eastAsia="Calibri"/>
          <w:sz w:val="28"/>
          <w:szCs w:val="28"/>
        </w:rPr>
        <w:t>. Свит-джаз.</w:t>
      </w:r>
    </w:p>
    <w:p w14:paraId="6926554A" w14:textId="77777777" w:rsidR="00061654" w:rsidRPr="00E7405D" w:rsidRDefault="00061654" w:rsidP="00E7405D">
      <w:pPr>
        <w:spacing w:line="360" w:lineRule="auto"/>
        <w:ind w:firstLine="708"/>
        <w:jc w:val="both"/>
        <w:rPr>
          <w:rStyle w:val="toctext"/>
          <w:sz w:val="28"/>
          <w:szCs w:val="28"/>
        </w:rPr>
      </w:pPr>
      <w:r w:rsidRPr="00E7405D">
        <w:rPr>
          <w:rStyle w:val="af8"/>
          <w:bCs/>
          <w:iCs/>
          <w:color w:val="auto"/>
          <w:sz w:val="28"/>
          <w:szCs w:val="28"/>
          <w:u w:val="none"/>
        </w:rPr>
        <w:t>1940–1950-е годы. Б</w:t>
      </w:r>
      <w:r w:rsidRPr="00E7405D">
        <w:rPr>
          <w:sz w:val="28"/>
          <w:szCs w:val="28"/>
        </w:rPr>
        <w:t xml:space="preserve">ибоп </w:t>
      </w:r>
      <w:r w:rsidRPr="00E7405D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E7405D">
        <w:rPr>
          <w:sz w:val="28"/>
          <w:szCs w:val="28"/>
        </w:rPr>
        <w:t xml:space="preserve"> экспериментальное творческое направление в джазе, связанное главным образом с практикой малых ансамблей (комбо) и антикоммерческое по своей направленности. Этап бибопа стал значительным смещением акцента в джазе от популярной танцевальной музыки к более высокохудожественной, интеллектуальной, но менее массовой «музыке для музыкантов». </w:t>
      </w:r>
      <w:proofErr w:type="spellStart"/>
      <w:r w:rsidRPr="00E7405D">
        <w:rPr>
          <w:sz w:val="28"/>
          <w:szCs w:val="28"/>
        </w:rPr>
        <w:t>Боп</w:t>
      </w:r>
      <w:proofErr w:type="spellEnd"/>
      <w:r w:rsidRPr="00E7405D">
        <w:rPr>
          <w:sz w:val="28"/>
          <w:szCs w:val="28"/>
        </w:rPr>
        <w:t xml:space="preserve">-музыканты предпочитали сложные импровизации, основанные на переборе аккордов вместо мелодий. Стилевые разновидности: </w:t>
      </w:r>
      <w:hyperlink r:id="rId6" w:anchor=".D0.9A.D1.83.D0.BB_.28.D0.BF.D1.80.D0.BE.D1.85.D0.BB.D0.B0.D0.B4.D0.BD.D1.8B.D0.B9_.D0.B4.D0.B6.D0.B0.D0.B7.29" w:history="1">
        <w:r w:rsidRPr="00E7405D">
          <w:rPr>
            <w:rStyle w:val="af8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7405D">
          <w:rPr>
            <w:rStyle w:val="toctext"/>
            <w:sz w:val="28"/>
            <w:szCs w:val="28"/>
          </w:rPr>
          <w:t>кул</w:t>
        </w:r>
        <w:proofErr w:type="spellEnd"/>
        <w:r w:rsidRPr="00E7405D">
          <w:rPr>
            <w:rStyle w:val="toctext"/>
            <w:sz w:val="28"/>
            <w:szCs w:val="28"/>
          </w:rPr>
          <w:t xml:space="preserve"> (прохладный джаз)</w:t>
        </w:r>
      </w:hyperlink>
      <w:r w:rsidRPr="00E7405D">
        <w:rPr>
          <w:rStyle w:val="toctext"/>
          <w:sz w:val="28"/>
          <w:szCs w:val="28"/>
        </w:rPr>
        <w:t>,</w:t>
      </w:r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rStyle w:val="toctext"/>
          <w:sz w:val="28"/>
          <w:szCs w:val="28"/>
        </w:rPr>
        <w:t>прогрессив</w:t>
      </w:r>
      <w:proofErr w:type="spellEnd"/>
      <w:r w:rsidRPr="00E7405D">
        <w:rPr>
          <w:rStyle w:val="toctext"/>
          <w:sz w:val="28"/>
          <w:szCs w:val="28"/>
        </w:rPr>
        <w:t xml:space="preserve">, </w:t>
      </w:r>
      <w:hyperlink r:id="rId7" w:anchor=".D0.A5.D0.B0.D1.80.D0.B4-.D0.B1.D0.BE.D0.BF" w:history="1">
        <w:proofErr w:type="spellStart"/>
        <w:r w:rsidRPr="00E7405D">
          <w:rPr>
            <w:rStyle w:val="toctext"/>
            <w:sz w:val="28"/>
            <w:szCs w:val="28"/>
          </w:rPr>
          <w:t>хард-боп</w:t>
        </w:r>
        <w:proofErr w:type="spellEnd"/>
      </w:hyperlink>
      <w:r w:rsidRPr="00E7405D">
        <w:rPr>
          <w:rStyle w:val="toctext"/>
          <w:sz w:val="28"/>
          <w:szCs w:val="28"/>
        </w:rPr>
        <w:t>, модальный джаз, соул. Джазовый мейнстрим.</w:t>
      </w:r>
    </w:p>
    <w:p w14:paraId="7EA2F921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lastRenderedPageBreak/>
        <w:t>Джаз с 1960-х гг.: фри-джаз, джаз-рок, фьюжн, босса-нова. Джазовый авангард. «Студийный джаз». Усложнение гармонического, мелодического и ритмического языка джаза. Эксперименты в области оркестровых сюит со свободной формой.</w:t>
      </w:r>
    </w:p>
    <w:p w14:paraId="4D3C73DA" w14:textId="77777777" w:rsidR="00E7405D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Джаз в современном мире. «Пограничные» стили, «</w:t>
      </w:r>
      <w:proofErr w:type="spellStart"/>
      <w:r w:rsidRPr="00E7405D">
        <w:rPr>
          <w:sz w:val="28"/>
          <w:szCs w:val="28"/>
        </w:rPr>
        <w:t>неотенденции</w:t>
      </w:r>
      <w:proofErr w:type="spellEnd"/>
      <w:r w:rsidRPr="00E7405D">
        <w:rPr>
          <w:sz w:val="28"/>
          <w:szCs w:val="28"/>
        </w:rPr>
        <w:t xml:space="preserve">», плюрализм направлений и стилистических разновидностей, их свободное «скрещивание». Например, Шведский коллектив </w:t>
      </w:r>
      <w:hyperlink r:id="rId8" w:tooltip="Movits!" w:history="1">
        <w:proofErr w:type="spellStart"/>
        <w:r w:rsidRPr="00E7405D">
          <w:rPr>
            <w:rStyle w:val="af8"/>
            <w:color w:val="auto"/>
            <w:sz w:val="28"/>
            <w:szCs w:val="28"/>
            <w:u w:val="none"/>
          </w:rPr>
          <w:t>Movits</w:t>
        </w:r>
        <w:proofErr w:type="spellEnd"/>
        <w:r w:rsidRPr="00E7405D">
          <w:rPr>
            <w:rStyle w:val="af8"/>
            <w:color w:val="auto"/>
            <w:sz w:val="28"/>
            <w:szCs w:val="28"/>
            <w:u w:val="none"/>
          </w:rPr>
          <w:t>!</w:t>
        </w:r>
      </w:hyperlink>
      <w:r w:rsidRPr="00E7405D">
        <w:rPr>
          <w:sz w:val="28"/>
          <w:szCs w:val="28"/>
        </w:rPr>
        <w:t xml:space="preserve"> в своём творчестве смешивает свинг с </w:t>
      </w:r>
      <w:hyperlink r:id="rId9" w:tooltip="Хип-хоп" w:history="1">
        <w:r w:rsidRPr="00E7405D">
          <w:rPr>
            <w:rStyle w:val="af8"/>
            <w:color w:val="auto"/>
            <w:sz w:val="28"/>
            <w:szCs w:val="28"/>
            <w:u w:val="none"/>
          </w:rPr>
          <w:t>хип-хопом</w:t>
        </w:r>
      </w:hyperlink>
      <w:r w:rsidRPr="00E7405D">
        <w:rPr>
          <w:sz w:val="28"/>
          <w:szCs w:val="28"/>
        </w:rPr>
        <w:t xml:space="preserve">. Нередки случаи сочетания традиций  </w:t>
      </w:r>
      <w:proofErr w:type="spellStart"/>
      <w:r w:rsidRPr="00E7405D">
        <w:rPr>
          <w:sz w:val="28"/>
          <w:szCs w:val="28"/>
        </w:rPr>
        <w:t>мэйнстрима</w:t>
      </w:r>
      <w:proofErr w:type="spellEnd"/>
      <w:r w:rsidRPr="00E7405D">
        <w:rPr>
          <w:sz w:val="28"/>
          <w:szCs w:val="28"/>
        </w:rPr>
        <w:t xml:space="preserve"> и джазового а</w:t>
      </w:r>
      <w:hyperlink r:id="rId10" w:tooltip="Авангард (музыка)" w:history="1">
        <w:r w:rsidRPr="00E7405D">
          <w:rPr>
            <w:rStyle w:val="af8"/>
            <w:color w:val="auto"/>
            <w:sz w:val="28"/>
            <w:szCs w:val="28"/>
            <w:u w:val="none"/>
          </w:rPr>
          <w:t>вангарда</w:t>
        </w:r>
      </w:hyperlink>
      <w:r w:rsidRPr="00E7405D">
        <w:rPr>
          <w:rStyle w:val="af8"/>
          <w:color w:val="auto"/>
          <w:sz w:val="28"/>
          <w:szCs w:val="28"/>
          <w:u w:val="none"/>
        </w:rPr>
        <w:t xml:space="preserve">, конвергенции </w:t>
      </w:r>
      <w:r w:rsidRPr="00E7405D">
        <w:rPr>
          <w:sz w:val="28"/>
          <w:szCs w:val="28"/>
        </w:rPr>
        <w:t xml:space="preserve"> джазовых и азиатских музыкальных форм (</w:t>
      </w:r>
      <w:proofErr w:type="spellStart"/>
      <w:r w:rsidRPr="00E7405D">
        <w:rPr>
          <w:sz w:val="28"/>
          <w:szCs w:val="28"/>
        </w:rPr>
        <w:t>Asian-American</w:t>
      </w:r>
      <w:proofErr w:type="spellEnd"/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Jazz</w:t>
      </w:r>
      <w:proofErr w:type="spellEnd"/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Orchestra</w:t>
      </w:r>
      <w:proofErr w:type="spellEnd"/>
      <w:r w:rsidRPr="00E7405D">
        <w:rPr>
          <w:sz w:val="28"/>
          <w:szCs w:val="28"/>
        </w:rPr>
        <w:t xml:space="preserve">).  Поскольку глобализация мира продолжается, в джазе постоянно ощущается воздействие различных музыкальных традиций, обеспечивающих   почву для будущих исканий и доказывающих, что джаз </w:t>
      </w:r>
      <w:r w:rsidRPr="00E7405D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E7405D">
        <w:rPr>
          <w:sz w:val="28"/>
          <w:szCs w:val="28"/>
        </w:rPr>
        <w:t xml:space="preserve"> это действительно мировая музыка. Потенциальные возможности дальнейшего развития джаза в настоящее время достаточно велики.</w:t>
      </w:r>
    </w:p>
    <w:p w14:paraId="23355E9E" w14:textId="77777777" w:rsidR="005F6E3D" w:rsidRPr="00E7405D" w:rsidRDefault="005F6E3D" w:rsidP="00E7405D">
      <w:pPr>
        <w:spacing w:line="360" w:lineRule="auto"/>
        <w:ind w:left="707" w:firstLine="709"/>
        <w:jc w:val="both"/>
        <w:outlineLvl w:val="0"/>
        <w:rPr>
          <w:b/>
          <w:i/>
          <w:sz w:val="28"/>
          <w:szCs w:val="28"/>
        </w:rPr>
      </w:pPr>
      <w:r w:rsidRPr="00E7405D">
        <w:rPr>
          <w:rFonts w:eastAsia="MS Mincho"/>
          <w:b/>
          <w:i/>
          <w:sz w:val="28"/>
          <w:szCs w:val="28"/>
        </w:rPr>
        <w:t xml:space="preserve">Тема 3. </w:t>
      </w:r>
      <w:r w:rsidRPr="00E7405D">
        <w:rPr>
          <w:b/>
          <w:i/>
          <w:sz w:val="28"/>
          <w:szCs w:val="28"/>
        </w:rPr>
        <w:t>Педагогические и исполнительские принципы наиболее выдающихся исполнителей и национальных школ.</w:t>
      </w:r>
    </w:p>
    <w:p w14:paraId="517BA6DE" w14:textId="77777777" w:rsidR="00352FE8" w:rsidRPr="00E7405D" w:rsidRDefault="00061654" w:rsidP="00E7405D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405D">
        <w:rPr>
          <w:sz w:val="28"/>
          <w:szCs w:val="28"/>
        </w:rPr>
        <w:t xml:space="preserve">Влияние тембровых и ритмических особенностей джаза на развлекательную и бытовую музыку Западной Европы. Большая роль эстрадного элемента в 1-й половине ХХ века. Популярность диксиленда. Распространение </w:t>
      </w:r>
      <w:proofErr w:type="spellStart"/>
      <w:r w:rsidRPr="00E7405D">
        <w:rPr>
          <w:sz w:val="28"/>
          <w:szCs w:val="28"/>
        </w:rPr>
        <w:t>биг</w:t>
      </w:r>
      <w:proofErr w:type="spellEnd"/>
      <w:r w:rsidRPr="00E7405D">
        <w:rPr>
          <w:sz w:val="28"/>
          <w:szCs w:val="28"/>
        </w:rPr>
        <w:t>-бэндов, усиление роли европейских элементов в джазе. Влияние авангарда. Претворение особенностей национальных культур. Эволюция джаза от бытового функционирования к концертному, от фольклорных форм к сложным композиционным структурам, профессионализация.</w:t>
      </w:r>
      <w:r w:rsidR="00352FE8" w:rsidRPr="00E7405D">
        <w:rPr>
          <w:sz w:val="28"/>
          <w:szCs w:val="28"/>
        </w:rPr>
        <w:t xml:space="preserve"> Особые формы бытования джаза в Европе </w:t>
      </w:r>
      <w:r w:rsidR="00352FE8" w:rsidRPr="00E7405D">
        <w:rPr>
          <w:rFonts w:eastAsia="Calibri"/>
          <w:sz w:val="28"/>
          <w:szCs w:val="28"/>
        </w:rPr>
        <w:t xml:space="preserve">(Франция, Бельгия, Германия, Польша и др.) Джаз в странах Азии, Африки и Латинской Америки. Фолк-джаз (“четвёртое течение”). </w:t>
      </w:r>
    </w:p>
    <w:p w14:paraId="0FBD79D4" w14:textId="77777777" w:rsidR="00061654" w:rsidRPr="00E7405D" w:rsidRDefault="00061654" w:rsidP="00E7405D">
      <w:pPr>
        <w:spacing w:line="360" w:lineRule="auto"/>
        <w:ind w:firstLine="707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Виднейшие джазовые исполнители: трубачи Л. Армстронг, М. Дэвис, Д.</w:t>
      </w:r>
      <w:r w:rsidR="00352FE8"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Гиллеспи</w:t>
      </w:r>
      <w:proofErr w:type="spellEnd"/>
      <w:r w:rsidRPr="00E7405D">
        <w:rPr>
          <w:sz w:val="28"/>
          <w:szCs w:val="28"/>
        </w:rPr>
        <w:t xml:space="preserve">, К. Оливер, У. </w:t>
      </w:r>
      <w:proofErr w:type="spellStart"/>
      <w:r w:rsidRPr="00E7405D">
        <w:rPr>
          <w:sz w:val="28"/>
          <w:szCs w:val="28"/>
        </w:rPr>
        <w:t>Марсалис</w:t>
      </w:r>
      <w:proofErr w:type="spellEnd"/>
      <w:r w:rsidRPr="00E7405D">
        <w:rPr>
          <w:sz w:val="28"/>
          <w:szCs w:val="28"/>
        </w:rPr>
        <w:t xml:space="preserve">, А. </w:t>
      </w:r>
      <w:proofErr w:type="spellStart"/>
      <w:r w:rsidRPr="00E7405D">
        <w:rPr>
          <w:sz w:val="28"/>
          <w:szCs w:val="28"/>
        </w:rPr>
        <w:t>Сандоваль</w:t>
      </w:r>
      <w:proofErr w:type="spellEnd"/>
      <w:r w:rsidRPr="00E7405D">
        <w:rPr>
          <w:sz w:val="28"/>
          <w:szCs w:val="28"/>
        </w:rPr>
        <w:t xml:space="preserve">, кларнетисты Б. </w:t>
      </w:r>
      <w:proofErr w:type="spellStart"/>
      <w:r w:rsidRPr="00E7405D">
        <w:rPr>
          <w:sz w:val="28"/>
          <w:szCs w:val="28"/>
        </w:rPr>
        <w:t>Гудмен</w:t>
      </w:r>
      <w:proofErr w:type="spellEnd"/>
      <w:r w:rsidRPr="00E7405D">
        <w:rPr>
          <w:sz w:val="28"/>
          <w:szCs w:val="28"/>
        </w:rPr>
        <w:t xml:space="preserve">, В. Аллен, Дж. </w:t>
      </w:r>
      <w:proofErr w:type="spellStart"/>
      <w:r w:rsidRPr="00E7405D">
        <w:rPr>
          <w:sz w:val="28"/>
          <w:szCs w:val="28"/>
        </w:rPr>
        <w:t>Нун</w:t>
      </w:r>
      <w:proofErr w:type="spellEnd"/>
      <w:r w:rsidRPr="00E7405D">
        <w:rPr>
          <w:sz w:val="28"/>
          <w:szCs w:val="28"/>
        </w:rPr>
        <w:t xml:space="preserve">,  тромбонисты Г. Миллер, Дж. Джонсон,  саксофонисты Ч. </w:t>
      </w:r>
      <w:r w:rsidRPr="00E7405D">
        <w:rPr>
          <w:sz w:val="28"/>
          <w:szCs w:val="28"/>
        </w:rPr>
        <w:lastRenderedPageBreak/>
        <w:t xml:space="preserve">Паркер, Дж. Колтрейн,  Л. Янг, Дж. </w:t>
      </w:r>
      <w:proofErr w:type="spellStart"/>
      <w:r w:rsidRPr="00E7405D">
        <w:rPr>
          <w:sz w:val="28"/>
          <w:szCs w:val="28"/>
        </w:rPr>
        <w:t>Маллигэн</w:t>
      </w:r>
      <w:proofErr w:type="spellEnd"/>
      <w:r w:rsidRPr="00E7405D">
        <w:rPr>
          <w:sz w:val="28"/>
          <w:szCs w:val="28"/>
        </w:rPr>
        <w:t xml:space="preserve">, вокалисты Б. </w:t>
      </w:r>
      <w:proofErr w:type="spellStart"/>
      <w:r w:rsidRPr="00E7405D">
        <w:rPr>
          <w:sz w:val="28"/>
          <w:szCs w:val="28"/>
        </w:rPr>
        <w:t>Холидей</w:t>
      </w:r>
      <w:proofErr w:type="spellEnd"/>
      <w:r w:rsidRPr="00E7405D">
        <w:rPr>
          <w:sz w:val="28"/>
          <w:szCs w:val="28"/>
        </w:rPr>
        <w:t xml:space="preserve">, Э. Фитцджеральд, С. </w:t>
      </w:r>
      <w:proofErr w:type="spellStart"/>
      <w:r w:rsidRPr="00E7405D">
        <w:rPr>
          <w:sz w:val="28"/>
          <w:szCs w:val="28"/>
        </w:rPr>
        <w:t>Воэн</w:t>
      </w:r>
      <w:proofErr w:type="spellEnd"/>
      <w:r w:rsidRPr="00E7405D">
        <w:rPr>
          <w:sz w:val="28"/>
          <w:szCs w:val="28"/>
        </w:rPr>
        <w:t xml:space="preserve">, Р. Чарльз, Ф. Синатра, пианисты Д. Эллингтон, Дж. </w:t>
      </w:r>
      <w:proofErr w:type="spellStart"/>
      <w:r w:rsidRPr="00E7405D">
        <w:rPr>
          <w:sz w:val="28"/>
          <w:szCs w:val="28"/>
        </w:rPr>
        <w:t>Ширинг</w:t>
      </w:r>
      <w:proofErr w:type="spellEnd"/>
      <w:r w:rsidRPr="00E7405D">
        <w:rPr>
          <w:sz w:val="28"/>
          <w:szCs w:val="28"/>
        </w:rPr>
        <w:t xml:space="preserve">, О. Питерсон, </w:t>
      </w:r>
      <w:hyperlink r:id="rId11" w:tooltip="Кориа, Чик" w:history="1">
        <w:r w:rsidRPr="00E7405D">
          <w:rPr>
            <w:rStyle w:val="af8"/>
            <w:color w:val="auto"/>
            <w:sz w:val="28"/>
            <w:szCs w:val="28"/>
            <w:u w:val="none"/>
          </w:rPr>
          <w:t xml:space="preserve">Чик </w:t>
        </w:r>
        <w:proofErr w:type="spellStart"/>
        <w:r w:rsidRPr="00E7405D">
          <w:rPr>
            <w:rStyle w:val="af8"/>
            <w:color w:val="auto"/>
            <w:sz w:val="28"/>
            <w:szCs w:val="28"/>
            <w:u w:val="none"/>
          </w:rPr>
          <w:t>Кореа</w:t>
        </w:r>
        <w:proofErr w:type="spellEnd"/>
      </w:hyperlink>
      <w:r w:rsidRPr="00E7405D">
        <w:rPr>
          <w:sz w:val="28"/>
          <w:szCs w:val="28"/>
        </w:rPr>
        <w:t xml:space="preserve">, Т. </w:t>
      </w:r>
      <w:proofErr w:type="spellStart"/>
      <w:r w:rsidRPr="00E7405D">
        <w:rPr>
          <w:sz w:val="28"/>
          <w:szCs w:val="28"/>
        </w:rPr>
        <w:t>Монк</w:t>
      </w:r>
      <w:proofErr w:type="spellEnd"/>
      <w:r w:rsidRPr="00E7405D">
        <w:rPr>
          <w:sz w:val="28"/>
          <w:szCs w:val="28"/>
        </w:rPr>
        <w:t xml:space="preserve">, Д. </w:t>
      </w:r>
      <w:proofErr w:type="spellStart"/>
      <w:r w:rsidRPr="00E7405D">
        <w:rPr>
          <w:sz w:val="28"/>
          <w:szCs w:val="28"/>
        </w:rPr>
        <w:t>Брубек</w:t>
      </w:r>
      <w:proofErr w:type="spellEnd"/>
      <w:r w:rsidRPr="00E7405D">
        <w:rPr>
          <w:sz w:val="28"/>
          <w:szCs w:val="28"/>
        </w:rPr>
        <w:t>, др.</w:t>
      </w:r>
    </w:p>
    <w:p w14:paraId="72F7720F" w14:textId="77777777" w:rsidR="00061654" w:rsidRPr="00E7405D" w:rsidRDefault="00061654" w:rsidP="00E7405D">
      <w:pPr>
        <w:spacing w:line="360" w:lineRule="auto"/>
        <w:ind w:firstLine="707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Джазовое образование</w:t>
      </w:r>
      <w:r w:rsidR="00352FE8" w:rsidRPr="00E7405D">
        <w:rPr>
          <w:sz w:val="28"/>
          <w:szCs w:val="28"/>
        </w:rPr>
        <w:t xml:space="preserve"> </w:t>
      </w:r>
      <w:r w:rsidRPr="00E7405D">
        <w:rPr>
          <w:sz w:val="28"/>
          <w:szCs w:val="28"/>
        </w:rPr>
        <w:t>за рубежом и в России. Литература. Нотные издания.</w:t>
      </w:r>
    </w:p>
    <w:p w14:paraId="19DFA48F" w14:textId="77777777" w:rsidR="005F6E3D" w:rsidRPr="00E7405D" w:rsidRDefault="00061654" w:rsidP="00E7405D">
      <w:pPr>
        <w:spacing w:line="360" w:lineRule="auto"/>
        <w:jc w:val="both"/>
        <w:rPr>
          <w:b/>
          <w:i/>
          <w:sz w:val="28"/>
          <w:szCs w:val="28"/>
        </w:rPr>
      </w:pPr>
      <w:r w:rsidRPr="00E7405D">
        <w:rPr>
          <w:sz w:val="28"/>
          <w:szCs w:val="28"/>
        </w:rPr>
        <w:tab/>
      </w:r>
      <w:r w:rsidR="005F6E3D" w:rsidRPr="00E7405D">
        <w:rPr>
          <w:rFonts w:eastAsia="MS Mincho"/>
          <w:b/>
          <w:i/>
          <w:sz w:val="28"/>
          <w:szCs w:val="28"/>
        </w:rPr>
        <w:t xml:space="preserve">Тема 4. </w:t>
      </w:r>
      <w:r w:rsidR="005F6E3D" w:rsidRPr="00E7405D">
        <w:rPr>
          <w:b/>
          <w:i/>
          <w:sz w:val="28"/>
          <w:szCs w:val="28"/>
        </w:rPr>
        <w:t>Исполнительство на эстрадных инструментах в России.</w:t>
      </w:r>
    </w:p>
    <w:p w14:paraId="33B8C636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Джазовые концерты и оркестры в СССР с 20-х годов ХХ века. Эксцентрическое (В. </w:t>
      </w:r>
      <w:proofErr w:type="spellStart"/>
      <w:r w:rsidRPr="00E7405D">
        <w:rPr>
          <w:sz w:val="28"/>
          <w:szCs w:val="28"/>
        </w:rPr>
        <w:t>Парнах</w:t>
      </w:r>
      <w:proofErr w:type="spellEnd"/>
      <w:r w:rsidRPr="00E7405D">
        <w:rPr>
          <w:sz w:val="28"/>
          <w:szCs w:val="28"/>
        </w:rPr>
        <w:t xml:space="preserve">), инструментальное и эстрадное направления в советском джазе (А. </w:t>
      </w:r>
      <w:proofErr w:type="spellStart"/>
      <w:r w:rsidRPr="00E7405D">
        <w:rPr>
          <w:sz w:val="28"/>
          <w:szCs w:val="28"/>
        </w:rPr>
        <w:t>Цфасман</w:t>
      </w:r>
      <w:proofErr w:type="spellEnd"/>
      <w:r w:rsidRPr="00E7405D">
        <w:rPr>
          <w:sz w:val="28"/>
          <w:szCs w:val="28"/>
        </w:rPr>
        <w:t xml:space="preserve">, Л. Теплицкий, Л. Утесов). Тесная связь с массовой и эстрадной песней, звуковым кино. Композиторы и аранжировщики – создатели репертуара оркестров – И. Дунаевский, Д. Шостакович, А. </w:t>
      </w:r>
      <w:proofErr w:type="spellStart"/>
      <w:r w:rsidRPr="00E7405D">
        <w:rPr>
          <w:sz w:val="28"/>
          <w:szCs w:val="28"/>
        </w:rPr>
        <w:t>Цфасман</w:t>
      </w:r>
      <w:proofErr w:type="spellEnd"/>
      <w:r w:rsidRPr="00E7405D">
        <w:rPr>
          <w:sz w:val="28"/>
          <w:szCs w:val="28"/>
        </w:rPr>
        <w:t xml:space="preserve">, Н. </w:t>
      </w:r>
      <w:proofErr w:type="spellStart"/>
      <w:r w:rsidRPr="00E7405D">
        <w:rPr>
          <w:sz w:val="28"/>
          <w:szCs w:val="28"/>
        </w:rPr>
        <w:t>Минх</w:t>
      </w:r>
      <w:proofErr w:type="spellEnd"/>
      <w:r w:rsidR="00352FE8" w:rsidRPr="00E7405D">
        <w:rPr>
          <w:sz w:val="28"/>
          <w:szCs w:val="28"/>
        </w:rPr>
        <w:t xml:space="preserve">. </w:t>
      </w:r>
    </w:p>
    <w:p w14:paraId="5298CB4D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Военно-патриотическая тематика в специфическом преломлении эстрадных коллективов в годы Великой Отечественной войны. Создание многочисленных армейских </w:t>
      </w:r>
      <w:proofErr w:type="spellStart"/>
      <w:r w:rsidRPr="00E7405D">
        <w:rPr>
          <w:sz w:val="28"/>
          <w:szCs w:val="28"/>
        </w:rPr>
        <w:t>эстрадно</w:t>
      </w:r>
      <w:proofErr w:type="spellEnd"/>
      <w:r w:rsidRPr="00E7405D">
        <w:rPr>
          <w:sz w:val="28"/>
          <w:szCs w:val="28"/>
        </w:rPr>
        <w:t>-джазовых коллективов.</w:t>
      </w:r>
    </w:p>
    <w:p w14:paraId="4ABC1FF7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Деятельность джазовых коллективов и исполнителей в послевоенные годы. </w:t>
      </w:r>
      <w:r w:rsidR="00352FE8" w:rsidRPr="00E7405D">
        <w:rPr>
          <w:rFonts w:eastAsia="Calibri"/>
          <w:sz w:val="28"/>
          <w:szCs w:val="28"/>
        </w:rPr>
        <w:t>Рождение национального джаза в России, Прибалтике, Украине, Закавказье. Появление самобытных джазовых исполнителей, композиторов, ансамблей.</w:t>
      </w:r>
    </w:p>
    <w:p w14:paraId="2E231C26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Джаз-клубы и джазовые фестивали (в т.ч. международные). Повышение профессионального мастерства импровизирующих музыкантов, приобщение к ведущим тенденциям мирового джаза, глубокий интерес к национальному фольклору. Эксперименты в области новых форм, расширение арсенала выразительных средств, синтез джаза и элементов роковой стилистики, фольклора, инструментальных и вокальных тембров, симфонической и камерной музыкой (И. Якушенко, Ю. Саульский, В. Ганелин, Г. Лукьянов), студийные эксперименты, соединение с современной театральной и киномузыкой (А. Рыбников, Э. Артемьев). Тесное сотрудничество с музыкантами различных стран мира.</w:t>
      </w:r>
      <w:r w:rsidR="00E7405D" w:rsidRPr="00E7405D">
        <w:rPr>
          <w:sz w:val="28"/>
          <w:szCs w:val="28"/>
        </w:rPr>
        <w:t xml:space="preserve">  Композиторы и исполнители: Ю. Саульский, Н. Капустин, А. Маркин, О. Лундстрем, А. </w:t>
      </w:r>
      <w:proofErr w:type="spellStart"/>
      <w:r w:rsidR="00E7405D" w:rsidRPr="00E7405D">
        <w:rPr>
          <w:sz w:val="28"/>
          <w:szCs w:val="28"/>
        </w:rPr>
        <w:lastRenderedPageBreak/>
        <w:t>Кролл</w:t>
      </w:r>
      <w:proofErr w:type="spellEnd"/>
      <w:r w:rsidR="00E7405D" w:rsidRPr="00E7405D">
        <w:rPr>
          <w:sz w:val="28"/>
          <w:szCs w:val="28"/>
        </w:rPr>
        <w:t xml:space="preserve">, Г. </w:t>
      </w:r>
      <w:proofErr w:type="spellStart"/>
      <w:r w:rsidR="00E7405D" w:rsidRPr="00E7405D">
        <w:rPr>
          <w:sz w:val="28"/>
          <w:szCs w:val="28"/>
        </w:rPr>
        <w:t>Гаранян</w:t>
      </w:r>
      <w:proofErr w:type="spellEnd"/>
      <w:r w:rsidR="00E7405D" w:rsidRPr="00E7405D">
        <w:rPr>
          <w:sz w:val="28"/>
          <w:szCs w:val="28"/>
        </w:rPr>
        <w:t xml:space="preserve">, И. Бриль, Л. Чижик, Д. Голощекин, И. Бутман, Д. Крамер, К. Кожевникова, Л. Долина, </w:t>
      </w:r>
      <w:r w:rsidR="00E7405D" w:rsidRPr="00E7405D">
        <w:rPr>
          <w:rFonts w:eastAsia="Calibri"/>
          <w:sz w:val="28"/>
          <w:szCs w:val="28"/>
        </w:rPr>
        <w:t xml:space="preserve">Т. Оганесян, И. </w:t>
      </w:r>
      <w:proofErr w:type="spellStart"/>
      <w:r w:rsidR="00E7405D" w:rsidRPr="00E7405D">
        <w:rPr>
          <w:rFonts w:eastAsia="Calibri"/>
          <w:sz w:val="28"/>
          <w:szCs w:val="28"/>
        </w:rPr>
        <w:t>Отиева</w:t>
      </w:r>
      <w:proofErr w:type="spellEnd"/>
      <w:r w:rsidR="00E7405D" w:rsidRPr="00E7405D">
        <w:rPr>
          <w:rFonts w:eastAsia="Calibri"/>
          <w:sz w:val="28"/>
          <w:szCs w:val="28"/>
        </w:rPr>
        <w:t xml:space="preserve">, </w:t>
      </w:r>
      <w:r w:rsidR="00E7405D" w:rsidRPr="00E7405D">
        <w:rPr>
          <w:sz w:val="28"/>
          <w:szCs w:val="28"/>
        </w:rPr>
        <w:t>А. Бутурлина, др.</w:t>
      </w:r>
    </w:p>
    <w:p w14:paraId="13FBBA58" w14:textId="77777777" w:rsidR="00061654" w:rsidRPr="00E7405D" w:rsidRDefault="00061654" w:rsidP="00E7405D">
      <w:pPr>
        <w:spacing w:line="360" w:lineRule="auto"/>
        <w:ind w:firstLine="708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В России существует единственный джазовый лейбл </w:t>
      </w:r>
      <w:proofErr w:type="spellStart"/>
      <w:r w:rsidRPr="00E7405D">
        <w:rPr>
          <w:sz w:val="28"/>
          <w:szCs w:val="28"/>
        </w:rPr>
        <w:t>Butman</w:t>
      </w:r>
      <w:proofErr w:type="spellEnd"/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Music</w:t>
      </w:r>
      <w:proofErr w:type="spellEnd"/>
      <w:r w:rsidRPr="00E7405D">
        <w:rPr>
          <w:sz w:val="28"/>
          <w:szCs w:val="28"/>
        </w:rPr>
        <w:t xml:space="preserve"> </w:t>
      </w:r>
      <w:proofErr w:type="spellStart"/>
      <w:r w:rsidRPr="00E7405D">
        <w:rPr>
          <w:sz w:val="28"/>
          <w:szCs w:val="28"/>
        </w:rPr>
        <w:t>Records</w:t>
      </w:r>
      <w:proofErr w:type="spellEnd"/>
      <w:r w:rsidRPr="00E7405D">
        <w:rPr>
          <w:sz w:val="28"/>
          <w:szCs w:val="28"/>
        </w:rPr>
        <w:t>, который издаёт диски известных российско-американских проектов. Первым музыкантом, издавшим свою пластинку на лейбле</w:t>
      </w:r>
      <w:r w:rsidR="00E7405D" w:rsidRPr="00E7405D">
        <w:rPr>
          <w:sz w:val="28"/>
          <w:szCs w:val="28"/>
        </w:rPr>
        <w:t>,</w:t>
      </w:r>
      <w:r w:rsidRPr="00E7405D">
        <w:rPr>
          <w:sz w:val="28"/>
          <w:szCs w:val="28"/>
        </w:rPr>
        <w:t xml:space="preserve"> стал </w:t>
      </w:r>
      <w:hyperlink r:id="rId12" w:tooltip="Эйленкриг, Вадим Симонович" w:history="1">
        <w:r w:rsidRPr="00E7405D">
          <w:rPr>
            <w:rStyle w:val="af8"/>
            <w:color w:val="auto"/>
            <w:sz w:val="28"/>
            <w:szCs w:val="28"/>
            <w:u w:val="none"/>
          </w:rPr>
          <w:t xml:space="preserve">Вадим </w:t>
        </w:r>
        <w:proofErr w:type="spellStart"/>
        <w:r w:rsidRPr="00E7405D">
          <w:rPr>
            <w:rStyle w:val="af8"/>
            <w:color w:val="auto"/>
            <w:sz w:val="28"/>
            <w:szCs w:val="28"/>
            <w:u w:val="none"/>
          </w:rPr>
          <w:t>Эйленкриг</w:t>
        </w:r>
        <w:proofErr w:type="spellEnd"/>
      </w:hyperlink>
      <w:r w:rsidRPr="00E7405D">
        <w:rPr>
          <w:sz w:val="28"/>
          <w:szCs w:val="28"/>
        </w:rPr>
        <w:t xml:space="preserve"> (труба). </w:t>
      </w:r>
    </w:p>
    <w:p w14:paraId="3B2881F5" w14:textId="77777777" w:rsidR="0063534B" w:rsidRPr="00E7405D" w:rsidRDefault="0063534B" w:rsidP="00E7405D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1C0E727E" w14:textId="77777777" w:rsidR="00CD4F6F" w:rsidRPr="00E7405D" w:rsidRDefault="00CD4F6F" w:rsidP="00E7405D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9" w:name="_Hlk530594640"/>
      <w:r w:rsidRPr="00E7405D">
        <w:rPr>
          <w:b/>
          <w:sz w:val="28"/>
          <w:szCs w:val="28"/>
        </w:rPr>
        <w:t>5. Организация контроля знаний</w:t>
      </w:r>
    </w:p>
    <w:bookmarkEnd w:id="9"/>
    <w:p w14:paraId="714B011F" w14:textId="77777777" w:rsidR="00CD4F6F" w:rsidRPr="00E7405D" w:rsidRDefault="00CD4F6F" w:rsidP="00E7405D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E7405D">
        <w:rPr>
          <w:b/>
          <w:bCs/>
          <w:sz w:val="28"/>
          <w:szCs w:val="28"/>
        </w:rPr>
        <w:t>Формы контроля</w:t>
      </w:r>
    </w:p>
    <w:p w14:paraId="6576E8B0" w14:textId="77777777" w:rsidR="00CD4F6F" w:rsidRPr="00E7405D" w:rsidRDefault="00CD4F6F" w:rsidP="00E7405D">
      <w:pPr>
        <w:spacing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1DC98D78" w14:textId="77777777" w:rsidR="00CD4F6F" w:rsidRPr="00E7405D" w:rsidRDefault="00CD4F6F" w:rsidP="00E7405D">
      <w:pPr>
        <w:spacing w:line="360" w:lineRule="auto"/>
        <w:jc w:val="both"/>
        <w:rPr>
          <w:sz w:val="28"/>
          <w:szCs w:val="28"/>
        </w:rPr>
      </w:pPr>
      <w:r w:rsidRPr="00E7405D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зачета за полный курс обучения по данному предмету.</w:t>
      </w:r>
    </w:p>
    <w:p w14:paraId="5844ECCA" w14:textId="77777777" w:rsidR="00CD4F6F" w:rsidRPr="00E7405D" w:rsidRDefault="00CD4F6F" w:rsidP="00E7405D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E7405D">
        <w:rPr>
          <w:b/>
          <w:sz w:val="28"/>
          <w:szCs w:val="28"/>
        </w:rPr>
        <w:t>Критерии оценок</w:t>
      </w:r>
    </w:p>
    <w:p w14:paraId="673CE410" w14:textId="77777777" w:rsidR="00CD4F6F" w:rsidRPr="00E7405D" w:rsidRDefault="00CD4F6F" w:rsidP="00E7405D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7405D">
        <w:rPr>
          <w:bCs/>
          <w:sz w:val="28"/>
          <w:szCs w:val="28"/>
        </w:rPr>
        <w:t>Форма контроля «Зачтено» ставится если</w:t>
      </w:r>
      <w:r w:rsidRPr="00E7405D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26061C1F" w14:textId="77777777" w:rsidR="00CD4F6F" w:rsidRPr="00E7405D" w:rsidRDefault="00CD4F6F" w:rsidP="00E7405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7405D">
        <w:rPr>
          <w:bCs/>
          <w:sz w:val="28"/>
          <w:szCs w:val="28"/>
        </w:rPr>
        <w:t>Форма контроля «Не зачтено» ставится если</w:t>
      </w:r>
      <w:r w:rsidRPr="00E7405D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537190BA" w14:textId="77777777" w:rsidR="00142FA8" w:rsidRPr="00E7405D" w:rsidRDefault="00142FA8" w:rsidP="00E7405D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46CA03A4" w14:textId="77777777" w:rsidR="00CD4F6F" w:rsidRPr="00E7405D" w:rsidRDefault="00CD4F6F" w:rsidP="00E7405D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E7405D">
        <w:rPr>
          <w:b/>
          <w:sz w:val="28"/>
          <w:szCs w:val="28"/>
        </w:rPr>
        <w:t>6. Материально-техническое обеспечение дисциплины</w:t>
      </w:r>
    </w:p>
    <w:p w14:paraId="4EFA7CC6" w14:textId="77777777" w:rsidR="00B0194C" w:rsidRPr="00E7405D" w:rsidRDefault="00B0194C" w:rsidP="00E7405D">
      <w:pPr>
        <w:pStyle w:val="32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7A919BBB" w14:textId="77777777" w:rsidR="00C83620" w:rsidRPr="00E7405D" w:rsidRDefault="00CD4F6F" w:rsidP="00E7405D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7405D">
        <w:rPr>
          <w:rFonts w:eastAsia="MS Mincho"/>
          <w:bCs/>
          <w:sz w:val="28"/>
          <w:szCs w:val="28"/>
        </w:rPr>
        <w:t>Для проведения занятий по дисциплине «</w:t>
      </w:r>
      <w:r w:rsidR="00E7405D">
        <w:rPr>
          <w:rFonts w:eastAsia="MS Mincho"/>
          <w:bCs/>
          <w:sz w:val="28"/>
          <w:szCs w:val="28"/>
        </w:rPr>
        <w:t>Исполнительская интерпретация</w:t>
      </w:r>
      <w:r w:rsidRPr="00E7405D">
        <w:rPr>
          <w:rFonts w:eastAsia="MS Mincho"/>
          <w:bCs/>
          <w:sz w:val="28"/>
          <w:szCs w:val="28"/>
        </w:rPr>
        <w:t>» используется аудитория №78 (оснащение: п</w:t>
      </w:r>
      <w:r w:rsidRPr="00E7405D">
        <w:rPr>
          <w:sz w:val="28"/>
          <w:szCs w:val="28"/>
        </w:rPr>
        <w:t xml:space="preserve">ианино </w:t>
      </w:r>
      <w:r w:rsidRPr="00E7405D">
        <w:rPr>
          <w:sz w:val="28"/>
          <w:szCs w:val="28"/>
          <w:lang w:val="en-US"/>
        </w:rPr>
        <w:t>Essex</w:t>
      </w:r>
      <w:r w:rsidRPr="00E7405D">
        <w:rPr>
          <w:sz w:val="28"/>
          <w:szCs w:val="28"/>
        </w:rPr>
        <w:t xml:space="preserve"> – 1шт., стул – 4шт., стол – 1шт., банкетка – 2шт., Ноутбук – 1шт., пульт – 3шт.).</w:t>
      </w:r>
    </w:p>
    <w:p w14:paraId="3F10530A" w14:textId="77777777" w:rsidR="00B0194C" w:rsidRDefault="00B0194C" w:rsidP="00E7405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04E7515" w14:textId="77777777" w:rsidR="000D3C13" w:rsidRDefault="000D3C13" w:rsidP="00E7405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CEE874A" w14:textId="77777777" w:rsidR="000D3C13" w:rsidRPr="00E7405D" w:rsidRDefault="000D3C13" w:rsidP="00E7405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5C8E1A6" w14:textId="77777777" w:rsidR="00CD4F6F" w:rsidRPr="00E7405D" w:rsidRDefault="000D3C13" w:rsidP="00E7405D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2C126E" w:rsidRPr="00E7405D">
        <w:rPr>
          <w:b/>
          <w:bCs/>
          <w:sz w:val="28"/>
          <w:szCs w:val="28"/>
        </w:rPr>
        <w:t xml:space="preserve">. </w:t>
      </w:r>
      <w:r w:rsidR="00CD4F6F" w:rsidRPr="00E7405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768566E2" w14:textId="77777777" w:rsidR="00CD4F6F" w:rsidRPr="000D3C13" w:rsidRDefault="00CD4F6F" w:rsidP="000D3C13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0D3C13">
        <w:rPr>
          <w:sz w:val="28"/>
          <w:szCs w:val="28"/>
          <w:u w:val="single"/>
        </w:rPr>
        <w:t>Основная:</w:t>
      </w:r>
    </w:p>
    <w:p w14:paraId="76C8D42D" w14:textId="77777777" w:rsidR="000D3C13" w:rsidRPr="000D3C13" w:rsidRDefault="000D3C13" w:rsidP="000D3C13">
      <w:pPr>
        <w:numPr>
          <w:ilvl w:val="0"/>
          <w:numId w:val="38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D3C13">
        <w:rPr>
          <w:color w:val="111111"/>
          <w:sz w:val="28"/>
          <w:szCs w:val="28"/>
          <w:shd w:val="clear" w:color="auto" w:fill="FFFFFF"/>
        </w:rPr>
        <w:t xml:space="preserve">Кузнецов, А.Г. Из истории американской музыки: классика, джаз [Электронный ресурс]: учебное пособие / А.Г. Кузнецов. — Электрон. дан. — Санкт-Петербург: Лань, Планета музыки, 2018. — 224 с. — Режим доступа: https://e.lanbook.com/book/101618. — </w:t>
      </w:r>
      <w:proofErr w:type="spellStart"/>
      <w:r w:rsidRPr="000D3C13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180A7BB" w14:textId="77777777" w:rsidR="000D3C13" w:rsidRPr="000D3C13" w:rsidRDefault="000D3C13" w:rsidP="000D3C13">
      <w:pPr>
        <w:numPr>
          <w:ilvl w:val="0"/>
          <w:numId w:val="38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D3C13">
        <w:rPr>
          <w:color w:val="111111"/>
          <w:sz w:val="28"/>
          <w:szCs w:val="28"/>
          <w:shd w:val="clear" w:color="auto" w:fill="FFFFFF"/>
        </w:rPr>
        <w:t>Скребков, С.С. Художественные принципы музыкальных стилей [Электронный ресурс]: учебное пособие / С.С. Скребков. — Электрон. дан. — Санкт-Петербур</w:t>
      </w:r>
      <w:r>
        <w:rPr>
          <w:color w:val="111111"/>
          <w:sz w:val="28"/>
          <w:szCs w:val="28"/>
          <w:shd w:val="clear" w:color="auto" w:fill="FFFFFF"/>
        </w:rPr>
        <w:t>г</w:t>
      </w:r>
      <w:r w:rsidRPr="000D3C13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448 с. — Режим доступа: https://e.lanbook.com/book/102524. — </w:t>
      </w:r>
      <w:proofErr w:type="spellStart"/>
      <w:r w:rsidRPr="000D3C13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FAF5B45" w14:textId="77777777" w:rsidR="000D3C13" w:rsidRPr="000D3C13" w:rsidRDefault="000D3C13" w:rsidP="000D3C13">
      <w:pPr>
        <w:numPr>
          <w:ilvl w:val="0"/>
          <w:numId w:val="38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D3C13">
        <w:rPr>
          <w:color w:val="111111"/>
          <w:sz w:val="28"/>
          <w:szCs w:val="28"/>
          <w:shd w:val="clear" w:color="auto" w:fill="FFFFFF"/>
        </w:rPr>
        <w:t xml:space="preserve">Сыров, В.Н. Стилевые метаморфозы рока [Электронный ресурс]: учебное пособие / В.Н. Сыров. — Электрон. дан. — Санкт-Петербург: Лань, Планета музыки, 2017. — 296 с. — Режим доступа: https://e.lanbook.com/book/94660. — </w:t>
      </w:r>
      <w:proofErr w:type="spellStart"/>
      <w:r w:rsidRPr="000D3C13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54D3198" w14:textId="77777777" w:rsidR="000D3C13" w:rsidRPr="000D3C13" w:rsidRDefault="000D3C13" w:rsidP="000D3C13">
      <w:pPr>
        <w:spacing w:line="360" w:lineRule="auto"/>
        <w:jc w:val="center"/>
        <w:rPr>
          <w:sz w:val="28"/>
          <w:szCs w:val="28"/>
          <w:u w:val="single"/>
        </w:rPr>
      </w:pPr>
      <w:r w:rsidRPr="000D3C13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0D7471A8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Санкт-Петербург: Композитор, 2006. — 304 с. — Режим доступа: https://e.lanbook.com/book/69636.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73900EA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В.Ю. Школа блюза для фортепиано. Гармония блюза [Электронный ресурс]: учебное пособие / В.Ю.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Санкт-Петербург: Лань, Планета музыки, 2015. — 64 с. — Режим доступа: https://e.lanbook.com/book/65153.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0E4E466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Санкт-Петербург: Лань, Планета музыки, 2011. — 608 с. — Режим доступа: https://e.lanbook.com/book/2052.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81B23A1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Е.С. — Электрон. дан. — Санкт-</w:t>
      </w: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Петербург: Композитор, 2015. — 296 с. — Режим доступа: https://e.lanbook.com/book/63272.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43293A7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Кузнецов, А.Г. Из истории американской музыки: классика, джаз [Электронный ресурс]: учебное пособие / А.Г. Кузнецов. — Электрон. дан. — Санкт-Петербург: Лань, Планета музыки, 2018. — 224 с. — Режим доступа: https://e.lanbook.com/book/101618.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3576868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Мошков, К. Блюз. Введение в историю [Электронный ресурс] / К. Мошков. — Электрон. дан. — Санкт-Петербург: Лань, Планета музыки, 2014. — 384 с. — Режим доступа: https://e.lanbook.com/book/1985.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B4CFF20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Мошков, К. Российский джаз. В 2 тт. [Электронный ресурс] / К. Мошков, А. Филипьева. — Электрон. дан. — Санкт-Петербург: Лань, Планета музыки, 2013. — 608 с. — Режим доступа: https://e.lanbook.com/book/4860.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3E441F2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Мошков, К. Российский джаз. [Электронный ресурс] / К. Мошков, А. Филипьева. — Электрон. дан. — Санкт-Петербург: Лань, Планета музыки, 2013. — 544 с. — Режим доступа: https://e.lanbook.com/book/4861.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6C2BA27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Мошков, К.В. Великие люди джаза. В 2 тт. [Электронный ресурс]: сборник / К.В. Мошков. — Электрон. дан. — Санкт-Петербург: Лань, Планета музыки, 2012. — 672 с. — Режим доступа: https://e.lanbook.com/book/4224.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76C50D2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Мошков, К.В. Великие люди джаза. [Электронный ресурс]: сборник / К.В. Мошков. — Электрон. дан. — Санкт-Петербург: Лань, Планета музыки, 2012. — 640 с. — Режим доступа: https://e.lanbook.com/book/4225.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655C48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Мошков, К.В. Индустрия джаза в Америке. XXI век [Электронный ресурс] / К.В. Мошков. — Электрон. дан. — Санкт-Петербург: Лань, Планета музыки, 2013. — 640 с. — Режим доступа: https://e.lanbook.com/book/13242.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89227C0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Переверзев, Л.Б. Приношение Эллингтону и другие тексты о джазе [Электронный ресурс] : сборник научных трудов / Л.Б. Переверзев ; под ред. К. В. Мошкова. — Электрон. дан. — Санкт-Петербург: Лань, Планета музыки, 2011. — 512 с. — Режим доступа: https://e.lanbook.com/book/2900.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A0BB250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Романенко, В.В. Учись импровизировать [Электронный ресурс]: учебное пособие / В.В. Романенко. — Электрон. дан. — Санкт-Петербург: Лань, Планета музыки, 2017. — 132 с. — Режим доступа: https://e.lanbook.com/book/99785.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DC47E6F" w14:textId="77777777" w:rsidR="000D3C13" w:rsidRPr="000D3C13" w:rsidRDefault="000D3C13" w:rsidP="000D3C13">
      <w:pPr>
        <w:pStyle w:val="af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В.Б. Джаз от Ленинграда до Петербурга. Время и судьбы [Электронный ресурс] / В.Б.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Санкт-Петербург: Лань, Планета музыки, 2014. — 400 с. — Режим доступа: https://e.lanbook.com/book/47411. — </w:t>
      </w:r>
      <w:proofErr w:type="spellStart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3C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63313DC" w14:textId="77777777" w:rsidR="00B0194C" w:rsidRPr="00E7405D" w:rsidRDefault="00B0194C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08DA6DB" w14:textId="77777777" w:rsidR="00B0194C" w:rsidRPr="00E7405D" w:rsidRDefault="00B0194C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546E16C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B42B91C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9C44EF2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B1589B5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450BEE4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8B81E61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A7211C8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520F562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C726E44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CFD1359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3DC25DC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FA52B4F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E7B4CFE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B457734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2FAD1F2" w14:textId="77777777" w:rsidR="000D3C13" w:rsidRDefault="000D3C13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B54F268" w14:textId="77777777" w:rsidR="00CD4F6F" w:rsidRPr="00E7405D" w:rsidRDefault="00CD4F6F" w:rsidP="00E7405D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E7405D">
        <w:rPr>
          <w:b/>
          <w:iCs/>
          <w:caps/>
          <w:sz w:val="28"/>
          <w:szCs w:val="28"/>
        </w:rPr>
        <w:lastRenderedPageBreak/>
        <w:t>ПРИЛОЖЕНИЕ</w:t>
      </w:r>
    </w:p>
    <w:p w14:paraId="54E429D1" w14:textId="77777777" w:rsidR="00CD4F6F" w:rsidRPr="00E7405D" w:rsidRDefault="00CD4F6F" w:rsidP="00FF5AB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7405D">
        <w:rPr>
          <w:b/>
          <w:sz w:val="28"/>
          <w:szCs w:val="28"/>
        </w:rPr>
        <w:t>Методические рекомендации</w:t>
      </w:r>
    </w:p>
    <w:p w14:paraId="50250CF1" w14:textId="77777777" w:rsidR="00CD4F6F" w:rsidRDefault="00CD4F6F" w:rsidP="00FF5ABF">
      <w:pPr>
        <w:tabs>
          <w:tab w:val="left" w:pos="709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  <w:r w:rsidRPr="00E7405D">
        <w:rPr>
          <w:bCs/>
          <w:i/>
          <w:sz w:val="28"/>
          <w:szCs w:val="28"/>
        </w:rPr>
        <w:t>Методические рекомендации преподавателям</w:t>
      </w:r>
    </w:p>
    <w:p w14:paraId="386E6779" w14:textId="77777777" w:rsidR="00B5477D" w:rsidRPr="000E673B" w:rsidRDefault="00B5477D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>Основной формой учебной работы дисциплины «Ис</w:t>
      </w:r>
      <w:r>
        <w:rPr>
          <w:sz w:val="28"/>
          <w:szCs w:val="28"/>
        </w:rPr>
        <w:t>полнительская интерпретация</w:t>
      </w:r>
      <w:r w:rsidRPr="000E673B">
        <w:rPr>
          <w:sz w:val="28"/>
          <w:szCs w:val="28"/>
        </w:rPr>
        <w:t xml:space="preserve">» является групповое занятие, предполагающее лекционное изложение преподавателем программного материала в сочетании с семинарскими занятиями и иными формами обучения. Привлечение учащихся к диспутам, дискуссиям по определенной тематике, а также к аналитической деятельности в ходе изучения и прослушивания аудио- и видеозаписей, исследования творчества конкретных исполнителей способствует проявлению у студентов инициативности, творческого подхода к проблемам </w:t>
      </w:r>
      <w:proofErr w:type="spellStart"/>
      <w:r w:rsidRPr="000E673B">
        <w:rPr>
          <w:sz w:val="28"/>
          <w:szCs w:val="28"/>
        </w:rPr>
        <w:t>эстрадно</w:t>
      </w:r>
      <w:proofErr w:type="spellEnd"/>
      <w:r w:rsidRPr="000E673B">
        <w:rPr>
          <w:sz w:val="28"/>
          <w:szCs w:val="28"/>
        </w:rPr>
        <w:t xml:space="preserve">-джазового искусства. Преподавателю необходимо рекомендовать учащимся самостоятельный поиск информации во всех доступных им источниках: методическая литература, аудио- и видеоматериалы, интернет-ресурсы. Преподавателем должен проводиться постоянный анализ выходящих изданий. Наиболее ценные и актуальные из них необходимо обсуждать на занятиях со студентами, акцентируя внимание на важнейших проблемах современного </w:t>
      </w:r>
      <w:proofErr w:type="spellStart"/>
      <w:r w:rsidRPr="000E673B">
        <w:rPr>
          <w:sz w:val="28"/>
          <w:szCs w:val="28"/>
        </w:rPr>
        <w:t>эстрадно</w:t>
      </w:r>
      <w:proofErr w:type="spellEnd"/>
      <w:r w:rsidRPr="000E673B">
        <w:rPr>
          <w:sz w:val="28"/>
          <w:szCs w:val="28"/>
        </w:rPr>
        <w:t xml:space="preserve">-джазового искусства. </w:t>
      </w:r>
    </w:p>
    <w:p w14:paraId="7E845256" w14:textId="77777777" w:rsidR="00B5477D" w:rsidRPr="000E673B" w:rsidRDefault="00B5477D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>Индивидуальная и внеурочная работа учащегося может проводиться в форме посещений концертных выступлений исполнителей.</w:t>
      </w:r>
    </w:p>
    <w:p w14:paraId="3557B517" w14:textId="77777777" w:rsidR="00B416A9" w:rsidRPr="00E7405D" w:rsidRDefault="00B416A9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00CAF2F9" w14:textId="77777777" w:rsidR="00CD4F6F" w:rsidRPr="00E7405D" w:rsidRDefault="00CD4F6F" w:rsidP="00FF5ABF">
      <w:pPr>
        <w:spacing w:line="360" w:lineRule="auto"/>
        <w:jc w:val="center"/>
        <w:rPr>
          <w:i/>
          <w:sz w:val="28"/>
          <w:szCs w:val="28"/>
        </w:rPr>
      </w:pPr>
      <w:bookmarkStart w:id="10" w:name="_Hlk529800735"/>
      <w:r w:rsidRPr="00E7405D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E7405D">
        <w:rPr>
          <w:i/>
          <w:sz w:val="28"/>
          <w:szCs w:val="28"/>
        </w:rPr>
        <w:tab/>
      </w:r>
    </w:p>
    <w:bookmarkEnd w:id="10"/>
    <w:p w14:paraId="04D7F61B" w14:textId="77777777" w:rsidR="00C83620" w:rsidRPr="00E7405D" w:rsidRDefault="00C83620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E7405D">
        <w:rPr>
          <w:sz w:val="28"/>
          <w:szCs w:val="28"/>
        </w:rPr>
        <w:t>Самостоятельная работа студентов по освоению теоретического материала обеспечивается вопросами для самоконтроля по каждой теме.</w:t>
      </w:r>
    </w:p>
    <w:p w14:paraId="6C090D66" w14:textId="77777777" w:rsidR="00C83620" w:rsidRPr="00E7405D" w:rsidRDefault="00C83620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E7405D">
        <w:rPr>
          <w:sz w:val="28"/>
          <w:szCs w:val="28"/>
        </w:rPr>
        <w:t xml:space="preserve">Формами самостоятельной работы студента являются: </w:t>
      </w:r>
    </w:p>
    <w:p w14:paraId="3253F21B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 xml:space="preserve">- написание научных рефератов и докладов по отдельным проблемам развития исполнительских школ; </w:t>
      </w:r>
    </w:p>
    <w:p w14:paraId="597BCD8C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 xml:space="preserve">- подготовка к викторинам (прослушивание музыкального материала по пройденным темам); </w:t>
      </w:r>
    </w:p>
    <w:p w14:paraId="7D896898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lastRenderedPageBreak/>
        <w:t>- подготовка к тестированию по вопросам истории исполнительского искусства;</w:t>
      </w:r>
    </w:p>
    <w:p w14:paraId="1B7E8F46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>- прослушивание музыкального материала с целью сравнения интерпретаций разных исполнителей;</w:t>
      </w:r>
    </w:p>
    <w:p w14:paraId="614B343D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673B">
        <w:rPr>
          <w:sz w:val="28"/>
          <w:szCs w:val="28"/>
        </w:rPr>
        <w:t>- подготовка к семинарским занятиям.</w:t>
      </w:r>
    </w:p>
    <w:p w14:paraId="1D1FF0C3" w14:textId="77777777" w:rsidR="00FF5ABF" w:rsidRPr="000E673B" w:rsidRDefault="00FF5ABF" w:rsidP="00FF5A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sectPr w:rsidR="00FF5ABF" w:rsidRPr="000E673B" w:rsidSect="002C12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469F1"/>
    <w:multiLevelType w:val="hybridMultilevel"/>
    <w:tmpl w:val="32904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183B2E"/>
    <w:multiLevelType w:val="hybridMultilevel"/>
    <w:tmpl w:val="4058B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45369"/>
    <w:multiLevelType w:val="hybridMultilevel"/>
    <w:tmpl w:val="3B12707E"/>
    <w:lvl w:ilvl="0" w:tplc="EA4ABE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74466A"/>
    <w:multiLevelType w:val="hybridMultilevel"/>
    <w:tmpl w:val="60DC4BAC"/>
    <w:lvl w:ilvl="0" w:tplc="5F688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C25F7F"/>
    <w:multiLevelType w:val="hybridMultilevel"/>
    <w:tmpl w:val="AB0C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D1EF9"/>
    <w:multiLevelType w:val="hybridMultilevel"/>
    <w:tmpl w:val="D14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25EF0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0D91408"/>
    <w:multiLevelType w:val="hybridMultilevel"/>
    <w:tmpl w:val="4AA28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C6411"/>
    <w:multiLevelType w:val="hybridMultilevel"/>
    <w:tmpl w:val="6B44873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1"/>
  </w:num>
  <w:num w:numId="4">
    <w:abstractNumId w:val="31"/>
  </w:num>
  <w:num w:numId="5">
    <w:abstractNumId w:val="12"/>
  </w:num>
  <w:num w:numId="6">
    <w:abstractNumId w:val="23"/>
  </w:num>
  <w:num w:numId="7">
    <w:abstractNumId w:val="18"/>
  </w:num>
  <w:num w:numId="8">
    <w:abstractNumId w:val="24"/>
  </w:num>
  <w:num w:numId="9">
    <w:abstractNumId w:val="8"/>
  </w:num>
  <w:num w:numId="10">
    <w:abstractNumId w:val="27"/>
  </w:num>
  <w:num w:numId="11">
    <w:abstractNumId w:val="7"/>
  </w:num>
  <w:num w:numId="12">
    <w:abstractNumId w:val="21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30"/>
  </w:num>
  <w:num w:numId="19">
    <w:abstractNumId w:val="4"/>
  </w:num>
  <w:num w:numId="20">
    <w:abstractNumId w:val="22"/>
  </w:num>
  <w:num w:numId="21">
    <w:abstractNumId w:val="0"/>
  </w:num>
  <w:num w:numId="22">
    <w:abstractNumId w:val="25"/>
  </w:num>
  <w:num w:numId="23">
    <w:abstractNumId w:val="5"/>
  </w:num>
  <w:num w:numId="24">
    <w:abstractNumId w:val="13"/>
  </w:num>
  <w:num w:numId="25">
    <w:abstractNumId w:val="6"/>
  </w:num>
  <w:num w:numId="26">
    <w:abstractNumId w:val="2"/>
  </w:num>
  <w:num w:numId="27">
    <w:abstractNumId w:val="32"/>
  </w:num>
  <w:num w:numId="28">
    <w:abstractNumId w:val="3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  <w:num w:numId="33">
    <w:abstractNumId w:val="1"/>
  </w:num>
  <w:num w:numId="34">
    <w:abstractNumId w:val="2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6E"/>
    <w:rsid w:val="00061654"/>
    <w:rsid w:val="00092D68"/>
    <w:rsid w:val="000B1CB9"/>
    <w:rsid w:val="000D3C13"/>
    <w:rsid w:val="0010051E"/>
    <w:rsid w:val="00142FA8"/>
    <w:rsid w:val="001928B2"/>
    <w:rsid w:val="00196FF4"/>
    <w:rsid w:val="001A0D9E"/>
    <w:rsid w:val="002167E5"/>
    <w:rsid w:val="002428C3"/>
    <w:rsid w:val="002C126E"/>
    <w:rsid w:val="002D7623"/>
    <w:rsid w:val="002F4065"/>
    <w:rsid w:val="002F45A4"/>
    <w:rsid w:val="00311211"/>
    <w:rsid w:val="00331DCC"/>
    <w:rsid w:val="00352FE8"/>
    <w:rsid w:val="0039067F"/>
    <w:rsid w:val="003C4CB2"/>
    <w:rsid w:val="003E425C"/>
    <w:rsid w:val="00444808"/>
    <w:rsid w:val="004A2358"/>
    <w:rsid w:val="004F63C0"/>
    <w:rsid w:val="0053306B"/>
    <w:rsid w:val="005B1879"/>
    <w:rsid w:val="005F6E3D"/>
    <w:rsid w:val="0060394D"/>
    <w:rsid w:val="0060764D"/>
    <w:rsid w:val="0063534B"/>
    <w:rsid w:val="006673CA"/>
    <w:rsid w:val="006A42B2"/>
    <w:rsid w:val="0076315C"/>
    <w:rsid w:val="00785A22"/>
    <w:rsid w:val="007D2738"/>
    <w:rsid w:val="007D4DA2"/>
    <w:rsid w:val="0086099D"/>
    <w:rsid w:val="00896D06"/>
    <w:rsid w:val="008A689C"/>
    <w:rsid w:val="008E6440"/>
    <w:rsid w:val="008F2E26"/>
    <w:rsid w:val="0094303B"/>
    <w:rsid w:val="009F5498"/>
    <w:rsid w:val="00A60C4D"/>
    <w:rsid w:val="00A94851"/>
    <w:rsid w:val="00AD2043"/>
    <w:rsid w:val="00AD2FF9"/>
    <w:rsid w:val="00B0194C"/>
    <w:rsid w:val="00B416A9"/>
    <w:rsid w:val="00B5477D"/>
    <w:rsid w:val="00B9486D"/>
    <w:rsid w:val="00BB44E7"/>
    <w:rsid w:val="00C20DBB"/>
    <w:rsid w:val="00C83620"/>
    <w:rsid w:val="00C85AE3"/>
    <w:rsid w:val="00CA4C52"/>
    <w:rsid w:val="00CA5BEE"/>
    <w:rsid w:val="00CD4F6F"/>
    <w:rsid w:val="00D13DC9"/>
    <w:rsid w:val="00D2575D"/>
    <w:rsid w:val="00D27621"/>
    <w:rsid w:val="00E67DE6"/>
    <w:rsid w:val="00E730C9"/>
    <w:rsid w:val="00E7405D"/>
    <w:rsid w:val="00E80B6E"/>
    <w:rsid w:val="00F62B75"/>
    <w:rsid w:val="00F87ECE"/>
    <w:rsid w:val="00FE284C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C22"/>
  <w15:docId w15:val="{9B766155-884C-40CA-90EF-A6FB303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26E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2C1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2C126E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C12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126E"/>
    <w:rPr>
      <w:sz w:val="24"/>
      <w:szCs w:val="24"/>
    </w:rPr>
  </w:style>
  <w:style w:type="character" w:customStyle="1" w:styleId="311">
    <w:name w:val="Заголовок №3 + 11"/>
    <w:aliases w:val="5 pt"/>
    <w:rsid w:val="002C126E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2C126E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2C12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C126E"/>
    <w:rPr>
      <w:sz w:val="24"/>
      <w:szCs w:val="24"/>
    </w:rPr>
  </w:style>
  <w:style w:type="paragraph" w:customStyle="1" w:styleId="3">
    <w:name w:val="Заголовок №3"/>
    <w:basedOn w:val="a"/>
    <w:link w:val="30"/>
    <w:rsid w:val="002C1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2C126E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2C126E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C126E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2C1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2C126E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2C126E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2C12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2C1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C126E"/>
    <w:rPr>
      <w:sz w:val="16"/>
      <w:szCs w:val="16"/>
    </w:rPr>
  </w:style>
  <w:style w:type="paragraph" w:styleId="af3">
    <w:name w:val="List Paragraph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2C12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C126E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2C126E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2C126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C126E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2C12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2C126E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2F4065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5B1879"/>
    <w:rPr>
      <w:rFonts w:ascii="Times New Roman" w:hAnsi="Times New Roman" w:cs="Times New Roman"/>
      <w:sz w:val="28"/>
      <w:szCs w:val="28"/>
      <w:u w:val="none"/>
    </w:rPr>
  </w:style>
  <w:style w:type="table" w:customStyle="1" w:styleId="13">
    <w:name w:val="Сетка таблицы1"/>
    <w:basedOn w:val="a1"/>
    <w:next w:val="ad"/>
    <w:uiPriority w:val="59"/>
    <w:rsid w:val="006673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rsid w:val="00D27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7621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D2738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7D2738"/>
    <w:pPr>
      <w:widowControl w:val="0"/>
      <w:autoSpaceDE w:val="0"/>
      <w:autoSpaceDN w:val="0"/>
      <w:adjustRightInd w:val="0"/>
    </w:pPr>
  </w:style>
  <w:style w:type="paragraph" w:styleId="af6">
    <w:name w:val="No Spacing"/>
    <w:link w:val="af7"/>
    <w:uiPriority w:val="1"/>
    <w:qFormat/>
    <w:rsid w:val="007D2738"/>
    <w:pPr>
      <w:ind w:firstLine="0"/>
      <w:jc w:val="left"/>
    </w:pPr>
    <w:rPr>
      <w:sz w:val="24"/>
      <w:szCs w:val="22"/>
    </w:rPr>
  </w:style>
  <w:style w:type="character" w:customStyle="1" w:styleId="30">
    <w:name w:val="Заголовок №3_"/>
    <w:link w:val="3"/>
    <w:uiPriority w:val="99"/>
    <w:rsid w:val="002167E5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"/>
    <w:uiPriority w:val="99"/>
    <w:locked/>
    <w:rsid w:val="00E730C9"/>
    <w:rPr>
      <w:sz w:val="27"/>
      <w:szCs w:val="27"/>
      <w:shd w:val="clear" w:color="auto" w:fill="FFFFFF"/>
    </w:rPr>
  </w:style>
  <w:style w:type="character" w:styleId="af8">
    <w:name w:val="Hyperlink"/>
    <w:uiPriority w:val="99"/>
    <w:unhideWhenUsed/>
    <w:rsid w:val="00E80B6E"/>
    <w:rPr>
      <w:color w:val="0044AA"/>
      <w:u w:val="single"/>
    </w:rPr>
  </w:style>
  <w:style w:type="character" w:customStyle="1" w:styleId="toctext">
    <w:name w:val="toctext"/>
    <w:rsid w:val="00061654"/>
  </w:style>
  <w:style w:type="character" w:customStyle="1" w:styleId="af7">
    <w:name w:val="Без интервала Знак"/>
    <w:link w:val="af6"/>
    <w:uiPriority w:val="1"/>
    <w:rsid w:val="000D3C1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ovits!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4%E6%E0%E7" TargetMode="External"/><Relationship Id="rId12" Type="http://schemas.openxmlformats.org/officeDocument/2006/relationships/hyperlink" Target="http://ru.wikipedia.org/wiki/%D0%AD%D0%B9%D0%BB%D0%B5%D0%BD%D0%BA%D1%80%D0%B8%D0%B3,_%D0%92%D0%B0%D0%B4%D0%B8%D0%BC_%D0%A1%D0%B8%D0%BC%D0%BE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4%E6%E0%E7" TargetMode="External"/><Relationship Id="rId11" Type="http://schemas.openxmlformats.org/officeDocument/2006/relationships/hyperlink" Target="http://ru.wikipedia.org/wiki/%D0%9A%D0%BE%D1%80%D0%B8%D0%B0,_%D0%A7%D0%B8%D0%BA" TargetMode="External"/><Relationship Id="rId5" Type="http://schemas.openxmlformats.org/officeDocument/2006/relationships/hyperlink" Target="http://ru.wikipedia.org/wiki/%D0%9D%D0%BE%D0%B2%D0%BE%D0%BE%D1%80%D0%BB%D0%B5%D0%B0%D0%BD%D1%81%D0%BA%D0%B8%D0%B9_%D0%B8%D0%BB%D0%B8_%D1%82%D1%80%D0%B0%D0%B4%D0%B8%D1%86%D0%B8%D0%BE%D0%BD%D0%BD%D1%8B%D0%B9_%D0%B4%D0%B6%D0%B0%D0%B7" TargetMode="External"/><Relationship Id="rId10" Type="http://schemas.openxmlformats.org/officeDocument/2006/relationships/hyperlink" Target="http://ru.wikipedia.org/wiki/%D0%90%D0%B2%D0%B0%D0%BD%D0%B3%D0%B0%D1%80%D0%B4_(%D0%BC%D1%83%D0%B7%D1%8B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5%D0%B8%D0%BF-%D1%85%D0%BE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MidoriMau</dc:creator>
  <cp:lastModifiedBy>Xenia</cp:lastModifiedBy>
  <cp:revision>15</cp:revision>
  <cp:lastPrinted>2016-02-04T12:36:00Z</cp:lastPrinted>
  <dcterms:created xsi:type="dcterms:W3CDTF">2015-05-19T23:09:00Z</dcterms:created>
  <dcterms:modified xsi:type="dcterms:W3CDTF">2021-12-12T07:20:00Z</dcterms:modified>
</cp:coreProperties>
</file>