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F3E5" w14:textId="77777777" w:rsidR="007B536B" w:rsidRPr="007B536B" w:rsidRDefault="007B536B" w:rsidP="007B53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36B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208362BF" w14:textId="77777777" w:rsidR="007B536B" w:rsidRDefault="007B536B" w:rsidP="007B53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36B">
        <w:rPr>
          <w:rFonts w:ascii="Times New Roman" w:eastAsia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6B7008F5" w14:textId="77777777" w:rsidR="007B536B" w:rsidRPr="007B536B" w:rsidRDefault="007B536B" w:rsidP="007B53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B536B">
        <w:rPr>
          <w:rFonts w:ascii="Times New Roman" w:hAnsi="Times New Roman" w:cs="Times New Roman"/>
          <w:sz w:val="28"/>
        </w:rPr>
        <w:t>Кафедра струнных инструментов</w:t>
      </w:r>
    </w:p>
    <w:p w14:paraId="44149B76" w14:textId="77777777" w:rsidR="007B536B" w:rsidRPr="007B536B" w:rsidRDefault="007B536B" w:rsidP="007B536B">
      <w:pPr>
        <w:jc w:val="center"/>
        <w:rPr>
          <w:rFonts w:ascii="Times New Roman" w:hAnsi="Times New Roman" w:cs="Times New Roman"/>
          <w:sz w:val="28"/>
        </w:rPr>
      </w:pPr>
    </w:p>
    <w:p w14:paraId="44135F9B" w14:textId="1D226417" w:rsidR="007B536B" w:rsidRDefault="007B536B" w:rsidP="007B53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668525" w14:textId="370EBE86" w:rsidR="00AE0E96" w:rsidRDefault="00AE0E96" w:rsidP="007B53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AFEB9A" w14:textId="36EE5361" w:rsidR="00AE0E96" w:rsidRDefault="00AE0E96" w:rsidP="007B53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01814F" w14:textId="04CAA213" w:rsidR="00AE0E96" w:rsidRDefault="00AE0E96" w:rsidP="007B53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B85571" w14:textId="76B2C622" w:rsidR="00AE0E96" w:rsidRDefault="00AE0E96" w:rsidP="007B53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6810BF" w14:textId="0A5735BF" w:rsidR="00AE0E96" w:rsidRDefault="00AE0E96" w:rsidP="007B53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B5A95E" w14:textId="77777777" w:rsidR="00AE0E96" w:rsidRPr="007B536B" w:rsidRDefault="00AE0E96" w:rsidP="007B53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4791C1" w14:textId="77777777" w:rsidR="00663FC6" w:rsidRPr="002E2D97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E2D7F95" w14:textId="77777777" w:rsidR="00663FC6" w:rsidRPr="002E2D97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428450D1" w14:textId="77777777" w:rsidR="00663FC6" w:rsidRPr="002E2D97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D97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учебной дисциплины</w:t>
      </w:r>
    </w:p>
    <w:p w14:paraId="691D4C06" w14:textId="77777777" w:rsidR="00663FC6" w:rsidRPr="002E2D97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2D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Специальный инструмент» (альт</w:t>
      </w:r>
      <w:r w:rsidRPr="002E2D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</w:p>
    <w:p w14:paraId="23FA63D0" w14:textId="77777777" w:rsidR="00663FC6" w:rsidRPr="002E2D97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D9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подготовки</w:t>
      </w:r>
    </w:p>
    <w:p w14:paraId="57D3F00A" w14:textId="77777777" w:rsidR="00663FC6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D97">
        <w:rPr>
          <w:rFonts w:ascii="Times New Roman" w:eastAsia="Times New Roman" w:hAnsi="Times New Roman" w:cs="Times New Roman"/>
          <w:color w:val="auto"/>
          <w:sz w:val="28"/>
          <w:szCs w:val="28"/>
        </w:rPr>
        <w:t>53.03.02 Музыкально-инструментальное искусство</w:t>
      </w:r>
    </w:p>
    <w:p w14:paraId="78AC826D" w14:textId="77777777" w:rsidR="00663FC6" w:rsidRPr="002E2D97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(уровень бакалавриата)</w:t>
      </w:r>
    </w:p>
    <w:p w14:paraId="0D1484CA" w14:textId="77777777" w:rsidR="00663FC6" w:rsidRPr="002E2D97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D97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Профиль: «Оркестровые струнные инструменты»</w:t>
      </w:r>
    </w:p>
    <w:p w14:paraId="6736F027" w14:textId="77777777" w:rsidR="00663FC6" w:rsidRPr="002E2D97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A7FFE7" w14:textId="77777777" w:rsidR="00663FC6" w:rsidRPr="002E2D97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1124CC" w14:textId="77777777" w:rsidR="00663FC6" w:rsidRPr="002E2D97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BD84D1" w14:textId="77777777" w:rsidR="00663FC6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A9D368B" w14:textId="77777777" w:rsidR="00663FC6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C424C90" w14:textId="77777777" w:rsidR="002C3A78" w:rsidRPr="002E2D97" w:rsidRDefault="002C3A78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7FF086" w14:textId="77777777" w:rsidR="002C3A78" w:rsidRDefault="00663FC6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D97">
        <w:rPr>
          <w:rFonts w:ascii="Times New Roman" w:eastAsia="Times New Roman" w:hAnsi="Times New Roman" w:cs="Times New Roman"/>
          <w:color w:val="auto"/>
          <w:sz w:val="28"/>
          <w:szCs w:val="28"/>
        </w:rPr>
        <w:t>Астрахань</w:t>
      </w:r>
    </w:p>
    <w:p w14:paraId="3BED6402" w14:textId="77777777" w:rsidR="00AE0E96" w:rsidRDefault="00AE0E96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E2D9E3" w14:textId="72AB97D9" w:rsidR="008419EC" w:rsidRPr="00680657" w:rsidRDefault="008419EC" w:rsidP="008419EC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65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</w:t>
      </w:r>
      <w:r w:rsidR="00F34F9A" w:rsidRPr="00680657">
        <w:rPr>
          <w:rFonts w:ascii="Times New Roman" w:eastAsia="Times New Roman" w:hAnsi="Times New Roman" w:cs="Times New Roman"/>
          <w:color w:val="auto"/>
          <w:sz w:val="28"/>
          <w:szCs w:val="28"/>
        </w:rPr>
        <w:t>одержание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82"/>
        <w:gridCol w:w="8852"/>
      </w:tblGrid>
      <w:tr w:rsidR="002C3A78" w:rsidRPr="002E2D97" w14:paraId="5E3E9D1B" w14:textId="77777777" w:rsidTr="002C3A78">
        <w:tc>
          <w:tcPr>
            <w:tcW w:w="782" w:type="dxa"/>
            <w:hideMark/>
          </w:tcPr>
          <w:p w14:paraId="28CDC104" w14:textId="77777777" w:rsidR="002C3A78" w:rsidRPr="002E2D97" w:rsidRDefault="002C3A78" w:rsidP="008419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852" w:type="dxa"/>
            <w:hideMark/>
          </w:tcPr>
          <w:p w14:paraId="78729157" w14:textId="77777777" w:rsidR="002C3A78" w:rsidRPr="002E2D97" w:rsidRDefault="002C3A78" w:rsidP="008419E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2C3A78" w:rsidRPr="002E2D97" w14:paraId="21961019" w14:textId="77777777" w:rsidTr="002C3A78">
        <w:tc>
          <w:tcPr>
            <w:tcW w:w="782" w:type="dxa"/>
            <w:hideMark/>
          </w:tcPr>
          <w:p w14:paraId="231E013B" w14:textId="77777777" w:rsidR="002C3A78" w:rsidRPr="002E2D97" w:rsidRDefault="002C3A78" w:rsidP="008419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852" w:type="dxa"/>
            <w:hideMark/>
          </w:tcPr>
          <w:p w14:paraId="512207E7" w14:textId="77777777" w:rsidR="002C3A78" w:rsidRPr="002E2D97" w:rsidRDefault="002C3A78" w:rsidP="008419E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2C3A78" w:rsidRPr="002E2D97" w14:paraId="59389D7B" w14:textId="77777777" w:rsidTr="002C3A78">
        <w:tc>
          <w:tcPr>
            <w:tcW w:w="782" w:type="dxa"/>
            <w:hideMark/>
          </w:tcPr>
          <w:p w14:paraId="14F44722" w14:textId="77777777" w:rsidR="002C3A78" w:rsidRPr="002E2D97" w:rsidRDefault="002C3A78" w:rsidP="008419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852" w:type="dxa"/>
            <w:hideMark/>
          </w:tcPr>
          <w:p w14:paraId="7A5991BB" w14:textId="77777777" w:rsidR="002C3A78" w:rsidRPr="002E2D97" w:rsidRDefault="002C3A78" w:rsidP="008419E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2C3A78" w:rsidRPr="002E2D97" w14:paraId="4D7B5C9D" w14:textId="77777777" w:rsidTr="002C3A78">
        <w:tc>
          <w:tcPr>
            <w:tcW w:w="782" w:type="dxa"/>
            <w:hideMark/>
          </w:tcPr>
          <w:p w14:paraId="6BFE5CE9" w14:textId="77777777" w:rsidR="002C3A78" w:rsidRPr="002E2D97" w:rsidRDefault="002C3A78" w:rsidP="008419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852" w:type="dxa"/>
            <w:hideMark/>
          </w:tcPr>
          <w:p w14:paraId="183F3FB2" w14:textId="77777777" w:rsidR="002C3A78" w:rsidRPr="002E2D97" w:rsidRDefault="002C3A78" w:rsidP="008419E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2C3A78" w:rsidRPr="002E2D97" w14:paraId="0E10303F" w14:textId="77777777" w:rsidTr="002C3A78">
        <w:tc>
          <w:tcPr>
            <w:tcW w:w="782" w:type="dxa"/>
            <w:hideMark/>
          </w:tcPr>
          <w:p w14:paraId="109CE1C8" w14:textId="77777777" w:rsidR="002C3A78" w:rsidRPr="002E2D97" w:rsidRDefault="002C3A78" w:rsidP="008419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852" w:type="dxa"/>
            <w:hideMark/>
          </w:tcPr>
          <w:p w14:paraId="6D8E7AF6" w14:textId="77777777" w:rsidR="002C3A78" w:rsidRPr="002E2D97" w:rsidRDefault="002C3A78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контроля знаний</w:t>
            </w:r>
          </w:p>
        </w:tc>
      </w:tr>
      <w:tr w:rsidR="002C3A78" w:rsidRPr="002E2D97" w14:paraId="6CAD0B46" w14:textId="77777777" w:rsidTr="002C3A78">
        <w:tc>
          <w:tcPr>
            <w:tcW w:w="782" w:type="dxa"/>
            <w:hideMark/>
          </w:tcPr>
          <w:p w14:paraId="1E17A48D" w14:textId="77777777" w:rsidR="002C3A78" w:rsidRPr="002E2D97" w:rsidRDefault="002C3A78" w:rsidP="008419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852" w:type="dxa"/>
            <w:hideMark/>
          </w:tcPr>
          <w:p w14:paraId="0C106987" w14:textId="77777777" w:rsidR="002C3A78" w:rsidRPr="002E2D97" w:rsidRDefault="002C3A78" w:rsidP="008419E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2C3A78" w:rsidRPr="002E2D97" w14:paraId="14A30EE5" w14:textId="77777777" w:rsidTr="002C3A78">
        <w:trPr>
          <w:cantSplit/>
        </w:trPr>
        <w:tc>
          <w:tcPr>
            <w:tcW w:w="782" w:type="dxa"/>
            <w:hideMark/>
          </w:tcPr>
          <w:p w14:paraId="45967537" w14:textId="77777777" w:rsidR="002C3A78" w:rsidRPr="002E2D97" w:rsidRDefault="002C3A78" w:rsidP="008419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852" w:type="dxa"/>
            <w:hideMark/>
          </w:tcPr>
          <w:p w14:paraId="381B9154" w14:textId="77777777" w:rsidR="002C3A78" w:rsidRPr="002E2D97" w:rsidRDefault="002C3A78" w:rsidP="008419E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Учебно-методическое и информационное обеспечение дисциплины</w:t>
            </w:r>
          </w:p>
        </w:tc>
      </w:tr>
      <w:tr w:rsidR="002C3A78" w:rsidRPr="002E2D97" w14:paraId="0161F36E" w14:textId="77777777" w:rsidTr="002C3A78">
        <w:trPr>
          <w:cantSplit/>
        </w:trPr>
        <w:tc>
          <w:tcPr>
            <w:tcW w:w="9634" w:type="dxa"/>
            <w:gridSpan w:val="2"/>
            <w:hideMark/>
          </w:tcPr>
          <w:p w14:paraId="4E7F36B1" w14:textId="77777777" w:rsidR="002C3A78" w:rsidRPr="002E2D97" w:rsidRDefault="002C3A78" w:rsidP="008419E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25C46F3F" w14:textId="77777777" w:rsidR="00663FC6" w:rsidRPr="002E2D97" w:rsidRDefault="00663FC6" w:rsidP="008419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BEC84C6" w14:textId="77777777" w:rsidR="00663FC6" w:rsidRPr="002E2D97" w:rsidRDefault="00663FC6" w:rsidP="008419E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D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3BAE90CF" w14:textId="77777777" w:rsidR="00663FC6" w:rsidRDefault="00663FC6" w:rsidP="008419EC">
      <w:pPr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3EB4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рекомендации преподавателям</w:t>
      </w:r>
    </w:p>
    <w:p w14:paraId="32F63496" w14:textId="77777777" w:rsidR="00663FC6" w:rsidRPr="00403EB4" w:rsidRDefault="00663FC6" w:rsidP="008419EC">
      <w:pPr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3EB4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2A4C1ABC" w14:textId="77777777" w:rsidR="00663FC6" w:rsidRPr="002E2D97" w:rsidRDefault="00663FC6" w:rsidP="008419EC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AA79A2" w14:textId="77777777" w:rsidR="00663FC6" w:rsidRPr="002E2D97" w:rsidRDefault="00663FC6" w:rsidP="008419E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0925CD" w14:textId="77777777" w:rsidR="00351E95" w:rsidRDefault="00351E95" w:rsidP="008419EC">
      <w:pPr>
        <w:spacing w:line="360" w:lineRule="auto"/>
      </w:pPr>
    </w:p>
    <w:p w14:paraId="08FBFD2C" w14:textId="77777777" w:rsidR="00663FC6" w:rsidRDefault="00663FC6" w:rsidP="008419EC">
      <w:pPr>
        <w:spacing w:line="360" w:lineRule="auto"/>
      </w:pPr>
    </w:p>
    <w:p w14:paraId="462C3057" w14:textId="77777777" w:rsidR="00663FC6" w:rsidRDefault="00663FC6" w:rsidP="008419EC">
      <w:pPr>
        <w:spacing w:line="360" w:lineRule="auto"/>
      </w:pPr>
    </w:p>
    <w:p w14:paraId="28474BA7" w14:textId="77777777" w:rsidR="00663FC6" w:rsidRDefault="00663FC6" w:rsidP="008419EC">
      <w:pPr>
        <w:spacing w:line="360" w:lineRule="auto"/>
      </w:pPr>
    </w:p>
    <w:p w14:paraId="522E1B89" w14:textId="77777777" w:rsidR="00663FC6" w:rsidRDefault="00663FC6" w:rsidP="008419EC">
      <w:pPr>
        <w:spacing w:line="360" w:lineRule="auto"/>
      </w:pPr>
    </w:p>
    <w:p w14:paraId="4DE336C1" w14:textId="77777777" w:rsidR="00663FC6" w:rsidRDefault="00663FC6" w:rsidP="008419EC">
      <w:pPr>
        <w:spacing w:line="360" w:lineRule="auto"/>
      </w:pPr>
    </w:p>
    <w:p w14:paraId="20B857BE" w14:textId="77777777" w:rsidR="00663FC6" w:rsidRDefault="00663FC6" w:rsidP="008419EC">
      <w:pPr>
        <w:spacing w:line="360" w:lineRule="auto"/>
      </w:pPr>
    </w:p>
    <w:p w14:paraId="5B0ACE64" w14:textId="77777777" w:rsidR="00C05B3A" w:rsidRDefault="00C05B3A" w:rsidP="008419EC">
      <w:pPr>
        <w:spacing w:line="360" w:lineRule="auto"/>
      </w:pPr>
    </w:p>
    <w:p w14:paraId="489CBF46" w14:textId="77777777" w:rsidR="00C05B3A" w:rsidRDefault="00C05B3A" w:rsidP="008419EC">
      <w:pPr>
        <w:spacing w:line="360" w:lineRule="auto"/>
      </w:pPr>
    </w:p>
    <w:p w14:paraId="4062BE51" w14:textId="77777777" w:rsidR="00C05B3A" w:rsidRDefault="00C05B3A" w:rsidP="008419EC">
      <w:pPr>
        <w:spacing w:line="360" w:lineRule="auto"/>
      </w:pPr>
    </w:p>
    <w:p w14:paraId="272BF3C2" w14:textId="77777777" w:rsidR="00C05B3A" w:rsidRDefault="00C05B3A" w:rsidP="008419EC">
      <w:pPr>
        <w:spacing w:line="360" w:lineRule="auto"/>
      </w:pPr>
    </w:p>
    <w:p w14:paraId="5C331425" w14:textId="77777777" w:rsidR="00C05B3A" w:rsidRDefault="00C05B3A" w:rsidP="008419EC">
      <w:pPr>
        <w:spacing w:line="360" w:lineRule="auto"/>
      </w:pPr>
    </w:p>
    <w:p w14:paraId="2E98B1E6" w14:textId="77777777" w:rsidR="00663FC6" w:rsidRDefault="00663FC6" w:rsidP="008419EC">
      <w:pPr>
        <w:spacing w:line="360" w:lineRule="auto"/>
      </w:pPr>
    </w:p>
    <w:p w14:paraId="32ED91F5" w14:textId="77777777" w:rsidR="00F34F9A" w:rsidRDefault="00F34F9A" w:rsidP="008419EC">
      <w:pPr>
        <w:spacing w:line="360" w:lineRule="auto"/>
      </w:pPr>
    </w:p>
    <w:p w14:paraId="5F052FD4" w14:textId="77777777" w:rsidR="00663FC6" w:rsidRPr="005C6A09" w:rsidRDefault="00663FC6" w:rsidP="008419EC">
      <w:pPr>
        <w:pStyle w:val="21"/>
        <w:numPr>
          <w:ilvl w:val="0"/>
          <w:numId w:val="4"/>
        </w:numPr>
        <w:shd w:val="clear" w:color="auto" w:fill="auto"/>
        <w:spacing w:line="360" w:lineRule="auto"/>
        <w:rPr>
          <w:rStyle w:val="213"/>
          <w:color w:val="auto"/>
          <w:sz w:val="28"/>
          <w:szCs w:val="28"/>
        </w:rPr>
      </w:pPr>
      <w:r w:rsidRPr="005C6A09">
        <w:rPr>
          <w:rStyle w:val="213"/>
          <w:color w:val="auto"/>
          <w:sz w:val="28"/>
          <w:szCs w:val="28"/>
        </w:rPr>
        <w:t>Цель и задачи курса</w:t>
      </w:r>
    </w:p>
    <w:p w14:paraId="6508D153" w14:textId="77777777" w:rsidR="008D7E35" w:rsidRPr="002E2D97" w:rsidRDefault="008D7E35" w:rsidP="00F34F9A">
      <w:pPr>
        <w:pStyle w:val="2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bookmarkStart w:id="1" w:name="_Hlk529797094"/>
      <w:r w:rsidRPr="002E2D97">
        <w:rPr>
          <w:b/>
          <w:sz w:val="28"/>
          <w:szCs w:val="28"/>
        </w:rPr>
        <w:t>Цель</w:t>
      </w:r>
      <w:r w:rsidRPr="002E2D97">
        <w:rPr>
          <w:sz w:val="28"/>
          <w:szCs w:val="28"/>
        </w:rPr>
        <w:t xml:space="preserve"> дисциплины – </w:t>
      </w:r>
      <w:r w:rsidRPr="002E2D97">
        <w:rPr>
          <w:rFonts w:eastAsia="TimesNewRomanPSMT"/>
          <w:sz w:val="28"/>
          <w:szCs w:val="28"/>
        </w:rPr>
        <w:t xml:space="preserve">подготовка эрудированного профессионала, способного на высоком уровне владеть инструментом, </w:t>
      </w:r>
      <w:r w:rsidRPr="002E2D97">
        <w:rPr>
          <w:sz w:val="28"/>
          <w:szCs w:val="28"/>
        </w:rPr>
        <w:t>искусством игры в ансамбле</w:t>
      </w:r>
      <w:bookmarkEnd w:id="1"/>
      <w:r w:rsidRPr="002E2D97">
        <w:rPr>
          <w:sz w:val="28"/>
          <w:szCs w:val="28"/>
        </w:rPr>
        <w:t xml:space="preserve"> различных видов, а также самостоятельно овладевать обширным концертным репертуаром.</w:t>
      </w:r>
    </w:p>
    <w:p w14:paraId="1E5339EA" w14:textId="77777777" w:rsidR="008D7E35" w:rsidRPr="002E2D97" w:rsidRDefault="008D7E35" w:rsidP="00F34F9A">
      <w:pPr>
        <w:pStyle w:val="2"/>
        <w:shd w:val="clear" w:color="auto" w:fill="auto"/>
        <w:spacing w:before="0" w:after="0" w:line="360" w:lineRule="auto"/>
        <w:ind w:firstLine="708"/>
        <w:jc w:val="both"/>
        <w:rPr>
          <w:rFonts w:eastAsia="TimesNewRomanPSMT"/>
          <w:sz w:val="28"/>
          <w:szCs w:val="28"/>
        </w:rPr>
      </w:pPr>
      <w:bookmarkStart w:id="2" w:name="_Hlk529797196"/>
      <w:r w:rsidRPr="002E2D97">
        <w:rPr>
          <w:rFonts w:eastAsia="TimesNewRomanPSMT"/>
          <w:b/>
          <w:sz w:val="28"/>
          <w:szCs w:val="28"/>
        </w:rPr>
        <w:t>Задачи</w:t>
      </w:r>
      <w:r w:rsidRPr="002E2D97">
        <w:rPr>
          <w:rFonts w:eastAsia="TimesNewRomanPSMT"/>
          <w:sz w:val="28"/>
          <w:szCs w:val="28"/>
        </w:rPr>
        <w:t xml:space="preserve"> дисциплины: </w:t>
      </w:r>
    </w:p>
    <w:bookmarkEnd w:id="2"/>
    <w:p w14:paraId="79E19AE6" w14:textId="77777777" w:rsidR="008D7E35" w:rsidRPr="002E2D97" w:rsidRDefault="008D7E35" w:rsidP="008419EC">
      <w:pPr>
        <w:pStyle w:val="2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2E2D97">
        <w:rPr>
          <w:rFonts w:eastAsia="TimesNewRomanPSMT"/>
          <w:sz w:val="28"/>
          <w:szCs w:val="28"/>
        </w:rPr>
        <w:t xml:space="preserve">- </w:t>
      </w:r>
      <w:r w:rsidRPr="002E2D97">
        <w:rPr>
          <w:sz w:val="28"/>
          <w:szCs w:val="28"/>
        </w:rPr>
        <w:t>воспитание творческой дисциплины и ответственности, умения правильно распределять время по этапам работы над программой, умению продуктивно и результативно работать самостоятельно;</w:t>
      </w:r>
    </w:p>
    <w:p w14:paraId="5F00620A" w14:textId="77777777" w:rsidR="008D7E35" w:rsidRPr="002E2D97" w:rsidRDefault="008D7E35" w:rsidP="008419EC">
      <w:pPr>
        <w:pStyle w:val="2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2E2D97">
        <w:rPr>
          <w:rFonts w:eastAsia="TimesNewRomanPSMT"/>
          <w:sz w:val="28"/>
          <w:szCs w:val="28"/>
        </w:rPr>
        <w:t xml:space="preserve">- совершенствование </w:t>
      </w:r>
      <w:r w:rsidRPr="002E2D97">
        <w:rPr>
          <w:sz w:val="28"/>
          <w:szCs w:val="28"/>
        </w:rPr>
        <w:t>навыков игры в оркестре (чтение с листа, умение игры в данной разновидности ансамбля, постижение системы взаимоотношений с дирижером оркестра и коллегами-оркестрантами и т.д.);</w:t>
      </w:r>
    </w:p>
    <w:p w14:paraId="2CBDF678" w14:textId="77777777" w:rsidR="008D7E35" w:rsidRPr="002E2D97" w:rsidRDefault="008D7E35" w:rsidP="008419EC">
      <w:pPr>
        <w:pStyle w:val="2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2E2D97">
        <w:rPr>
          <w:sz w:val="28"/>
          <w:szCs w:val="28"/>
        </w:rPr>
        <w:t>- изучение методической литературы, способность ориентироваться в композиторских стилях, жанрах и формах в историческом аспекте для продуктивной деятельности в классе педагогической</w:t>
      </w:r>
      <w:r>
        <w:rPr>
          <w:sz w:val="28"/>
          <w:szCs w:val="28"/>
        </w:rPr>
        <w:t xml:space="preserve"> практики.</w:t>
      </w:r>
    </w:p>
    <w:p w14:paraId="0EA53576" w14:textId="77777777" w:rsidR="005D2C4E" w:rsidRPr="005C6A09" w:rsidRDefault="005D2C4E" w:rsidP="008419EC">
      <w:pPr>
        <w:pStyle w:val="21"/>
        <w:shd w:val="clear" w:color="auto" w:fill="auto"/>
        <w:spacing w:line="360" w:lineRule="auto"/>
        <w:jc w:val="left"/>
        <w:rPr>
          <w:color w:val="auto"/>
          <w:sz w:val="28"/>
          <w:szCs w:val="28"/>
        </w:rPr>
      </w:pPr>
    </w:p>
    <w:p w14:paraId="73009780" w14:textId="77777777" w:rsidR="005D2C4E" w:rsidRPr="005C6A09" w:rsidRDefault="005D2C4E" w:rsidP="008419EC">
      <w:pPr>
        <w:pStyle w:val="420"/>
        <w:shd w:val="clear" w:color="auto" w:fill="auto"/>
        <w:spacing w:line="360" w:lineRule="auto"/>
        <w:rPr>
          <w:b/>
          <w:sz w:val="28"/>
          <w:szCs w:val="28"/>
        </w:rPr>
      </w:pPr>
      <w:r w:rsidRPr="005C6A09">
        <w:rPr>
          <w:b/>
          <w:sz w:val="28"/>
          <w:szCs w:val="28"/>
        </w:rPr>
        <w:t>2. Требования к уровню освоения содержания курса</w:t>
      </w:r>
    </w:p>
    <w:p w14:paraId="78C10D12" w14:textId="77777777" w:rsidR="005D2C4E" w:rsidRPr="00C01407" w:rsidRDefault="005D2C4E" w:rsidP="008419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Выпускник должен овладеть следующими </w:t>
      </w:r>
      <w:r w:rsidRPr="00C01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общепрофессиональными компетенциями (ОПК):</w:t>
      </w:r>
      <w:r w:rsidRPr="00C0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1F6A3F" w14:textId="77777777" w:rsidR="005D2C4E" w:rsidRDefault="005D2C4E" w:rsidP="008419E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осознавать специфику музыкального исполнительства как вида творческой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140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ПК-1);</w:t>
      </w:r>
    </w:p>
    <w:p w14:paraId="4D3BAC5B" w14:textId="77777777" w:rsidR="005D2C4E" w:rsidRPr="00D3647F" w:rsidRDefault="005D2C4E" w:rsidP="008419E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критически оценивать результаты собственной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(ОПК-</w:t>
      </w:r>
      <w:r w:rsidRPr="00C0140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550051D" w14:textId="77777777" w:rsidR="005D2C4E" w:rsidRPr="00C01407" w:rsidRDefault="005D2C4E" w:rsidP="008419EC">
      <w:pPr>
        <w:widowControl w:val="0"/>
        <w:tabs>
          <w:tab w:val="left" w:pos="128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5D4">
        <w:rPr>
          <w:rFonts w:ascii="Times New Roman" w:eastAsia="Times New Roman" w:hAnsi="Times New Roman" w:cs="Times New Roman"/>
          <w:sz w:val="28"/>
          <w:szCs w:val="28"/>
        </w:rPr>
        <w:t xml:space="preserve">Выпускник должен обладать следующими </w:t>
      </w: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профессиональными компетенциями (ПК): </w:t>
      </w:r>
    </w:p>
    <w:p w14:paraId="69E0EC25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46C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способностью демонстрировать артистизм, свободу самовыражения, </w:t>
      </w:r>
      <w:r w:rsidRPr="00DD74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исполнительскую волю, концентрацию внимания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DD746C">
        <w:rPr>
          <w:rFonts w:ascii="Times New Roman" w:eastAsia="Times New Roman" w:hAnsi="Times New Roman" w:cs="Times New Roman"/>
          <w:bCs/>
          <w:sz w:val="28"/>
          <w:szCs w:val="28"/>
        </w:rPr>
        <w:t>ПК-1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74D033A3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46C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способностью создавать индивидуальную художественную интерпретацию музыкального произведения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</w:t>
      </w:r>
      <w:r w:rsidRPr="00DD746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7259D924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46C">
        <w:rPr>
          <w:rFonts w:ascii="Times New Roman" w:eastAsia="Times New Roman" w:hAnsi="Times New Roman" w:cs="Times New Roman"/>
          <w:bCs/>
          <w:sz w:val="28"/>
          <w:szCs w:val="28"/>
        </w:rPr>
        <w:t>способностью постигать музыкальное произведение в культурно-историческом контексте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(ПК-4);</w:t>
      </w:r>
    </w:p>
    <w:p w14:paraId="7BEC2DB0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46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готовностью к овладению музыкально-текстологической культурой, к углубленному прочтению и расшифровке авторского (редакторского) нотного текста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(ПК-5);</w:t>
      </w:r>
    </w:p>
    <w:p w14:paraId="2EA1C3A2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46C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(ПК-6);</w:t>
      </w:r>
    </w:p>
    <w:p w14:paraId="0EDAD9B9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46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DD746C">
        <w:rPr>
          <w:rFonts w:ascii="Times New Roman" w:eastAsia="Times New Roman" w:hAnsi="Times New Roman" w:cs="Times New Roman"/>
          <w:bCs/>
          <w:sz w:val="28"/>
          <w:szCs w:val="28"/>
        </w:rPr>
        <w:t>слухо</w:t>
      </w:r>
      <w:proofErr w:type="spellEnd"/>
      <w:r w:rsidRPr="00DD746C">
        <w:rPr>
          <w:rFonts w:ascii="Times New Roman" w:eastAsia="Times New Roman" w:hAnsi="Times New Roman" w:cs="Times New Roman"/>
          <w:bCs/>
          <w:sz w:val="28"/>
          <w:szCs w:val="28"/>
        </w:rPr>
        <w:t xml:space="preserve">-мыслительных процессов, проявлений эмоциональной, волевой сфер, работы творческого воображения в условиях конкретной профессиональной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(ПК-8);</w:t>
      </w:r>
    </w:p>
    <w:p w14:paraId="7CDF46B3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(ПК-9);</w:t>
      </w:r>
    </w:p>
    <w:p w14:paraId="1CA83F95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готовностью к постоянной и систематической работе, направленной на совершенствование своего исполнительского мастерства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(ПК-10);</w:t>
      </w:r>
    </w:p>
    <w:p w14:paraId="7D9C0906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готовностью к овладению и постоянному расширению репертуара, соответствующего исполнительскому профилю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(ПК-11);</w:t>
      </w:r>
    </w:p>
    <w:p w14:paraId="66131979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(ПК-12);</w:t>
      </w:r>
    </w:p>
    <w:p w14:paraId="05C51F30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способностью осуществлять исполнительскую деятельность и планировать свою индивидуальную деятельность в учреждениях культуры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(ПК-13);</w:t>
      </w:r>
    </w:p>
    <w:p w14:paraId="764A1AF3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(ПК-14);</w:t>
      </w:r>
    </w:p>
    <w:p w14:paraId="13F8C40E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способностью исполнять публично сольные концертные программы, состоящие из музыкальных произведений различных жанров, стилей, эпох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(ПК-16);</w:t>
      </w:r>
    </w:p>
    <w:p w14:paraId="49861697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готовностью к изучению устройства своего инструмента и основ обращения с ним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(ПК-18);</w:t>
      </w:r>
    </w:p>
    <w:p w14:paraId="381D7FF7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способностью воспитывать у обучающихся потребность в творческой работе над музыкальным произведением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(ПК-23);</w:t>
      </w:r>
    </w:p>
    <w:p w14:paraId="5EC2E9CA" w14:textId="77777777" w:rsidR="005D2C4E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способностью ориентирования в выпускаемой профессиональной учебно-методической литературе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(ПК-27);</w:t>
      </w:r>
    </w:p>
    <w:p w14:paraId="768FDA06" w14:textId="77777777" w:rsidR="005D2C4E" w:rsidRPr="00DD746C" w:rsidRDefault="005D2C4E" w:rsidP="008419EC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0140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(ПК-31).</w:t>
      </w:r>
    </w:p>
    <w:p w14:paraId="07AC0AC0" w14:textId="77777777" w:rsidR="00351E95" w:rsidRPr="00F34F9A" w:rsidRDefault="00351E95" w:rsidP="00F34F9A">
      <w:pPr>
        <w:spacing w:line="360" w:lineRule="auto"/>
        <w:ind w:left="360" w:firstLine="348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F34F9A">
        <w:rPr>
          <w:rFonts w:ascii="Times New Roman" w:eastAsia="MS Mincho" w:hAnsi="Times New Roman" w:cs="Times New Roman"/>
          <w:color w:val="auto"/>
          <w:sz w:val="28"/>
          <w:szCs w:val="28"/>
        </w:rPr>
        <w:t>В результате освоения данных компетенций студенты должны:</w:t>
      </w:r>
    </w:p>
    <w:p w14:paraId="6E2510E2" w14:textId="77777777" w:rsidR="00351E95" w:rsidRPr="002E2D97" w:rsidRDefault="00351E95" w:rsidP="008419EC">
      <w:pPr>
        <w:pStyle w:val="2"/>
        <w:numPr>
          <w:ilvl w:val="0"/>
          <w:numId w:val="3"/>
        </w:numPr>
        <w:spacing w:before="0" w:after="0" w:line="360" w:lineRule="auto"/>
        <w:jc w:val="both"/>
        <w:rPr>
          <w:sz w:val="28"/>
          <w:szCs w:val="28"/>
        </w:rPr>
      </w:pPr>
      <w:r w:rsidRPr="002E2D97">
        <w:rPr>
          <w:b/>
          <w:sz w:val="28"/>
          <w:szCs w:val="28"/>
        </w:rPr>
        <w:t>знать</w:t>
      </w:r>
      <w:r w:rsidRPr="002E2D97">
        <w:rPr>
          <w:sz w:val="28"/>
          <w:szCs w:val="28"/>
        </w:rPr>
        <w:t>:</w:t>
      </w:r>
      <w:r w:rsidRPr="002E2D97">
        <w:rPr>
          <w:sz w:val="28"/>
          <w:szCs w:val="28"/>
          <w:shd w:val="clear" w:color="auto" w:fill="FFFFFF"/>
        </w:rPr>
        <w:t xml:space="preserve"> </w:t>
      </w:r>
      <w:r w:rsidRPr="002E2D97">
        <w:rPr>
          <w:sz w:val="28"/>
          <w:szCs w:val="28"/>
        </w:rPr>
        <w:t xml:space="preserve">основные принципы и этапы работы над музыкальным произведением, этапы репетиционной работы; различные композиторские стили и их особенности; </w:t>
      </w:r>
    </w:p>
    <w:p w14:paraId="1F05A397" w14:textId="77777777" w:rsidR="00351E95" w:rsidRPr="002E2D97" w:rsidRDefault="00351E95" w:rsidP="008419EC">
      <w:pPr>
        <w:pStyle w:val="2"/>
        <w:numPr>
          <w:ilvl w:val="0"/>
          <w:numId w:val="3"/>
        </w:numPr>
        <w:spacing w:before="0" w:after="0" w:line="360" w:lineRule="auto"/>
        <w:jc w:val="both"/>
        <w:rPr>
          <w:sz w:val="28"/>
          <w:szCs w:val="28"/>
        </w:rPr>
      </w:pPr>
      <w:r w:rsidRPr="002E2D97">
        <w:rPr>
          <w:b/>
          <w:bCs/>
          <w:sz w:val="28"/>
          <w:szCs w:val="28"/>
        </w:rPr>
        <w:t xml:space="preserve">уметь: </w:t>
      </w:r>
      <w:r w:rsidRPr="002E2D97">
        <w:rPr>
          <w:sz w:val="28"/>
          <w:szCs w:val="28"/>
        </w:rPr>
        <w:t xml:space="preserve">самостоятельно работать над музыкальным произведением с целью создания высокохудожественной интерпретации в концертном </w:t>
      </w:r>
      <w:r w:rsidRPr="002E2D97">
        <w:rPr>
          <w:sz w:val="28"/>
          <w:szCs w:val="28"/>
        </w:rPr>
        <w:lastRenderedPageBreak/>
        <w:t xml:space="preserve">исполнении произведений разных стилей, жанров; самостоятельно преодолевать технические трудности в исполняемом произведении; поддерживать свой игровой аппарат в хорошей технической форме; при исполнении музыкального произведения в ансамбле соблюдать динамический баланс звучания и сохранять единое ощущение музыкального времени с партнером; слушать в ансамбле все исполняемые партии, согласовывать исполнительские намерения и находить совместные исполнительские решения; исполнять музыкальное произведение ярко, артистично, овладевая вниманием </w:t>
      </w:r>
      <w:proofErr w:type="spellStart"/>
      <w:r w:rsidRPr="002E2D97">
        <w:rPr>
          <w:sz w:val="28"/>
          <w:szCs w:val="28"/>
        </w:rPr>
        <w:t>слушательской</w:t>
      </w:r>
      <w:proofErr w:type="spellEnd"/>
      <w:r w:rsidRPr="002E2D97">
        <w:rPr>
          <w:sz w:val="28"/>
          <w:szCs w:val="28"/>
        </w:rPr>
        <w:t xml:space="preserve"> аудитории;</w:t>
      </w:r>
    </w:p>
    <w:p w14:paraId="3661AA81" w14:textId="77777777" w:rsidR="00351E95" w:rsidRPr="00351E95" w:rsidRDefault="00351E95" w:rsidP="008419E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E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1E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</w:t>
      </w:r>
      <w:r w:rsidRPr="00351E95">
        <w:rPr>
          <w:rFonts w:ascii="Times New Roman" w:hAnsi="Times New Roman" w:cs="Times New Roman"/>
          <w:b/>
          <w:color w:val="auto"/>
          <w:sz w:val="28"/>
          <w:szCs w:val="28"/>
        </w:rPr>
        <w:t>ладеть</w:t>
      </w:r>
      <w:r w:rsidRPr="00351E95">
        <w:rPr>
          <w:rFonts w:ascii="Times New Roman" w:hAnsi="Times New Roman" w:cs="Times New Roman"/>
          <w:color w:val="auto"/>
          <w:sz w:val="28"/>
          <w:szCs w:val="28"/>
        </w:rPr>
        <w:t>: искусством выразительного интонирования, разнообразными приемами звукоизвлечения, искусством фразировки; артикуляцией, штрихами, динамикой в целях создания художественного образа; различными техническими приемами игры на инструменте, искусством игры в ансамбле различных видов.</w:t>
      </w:r>
    </w:p>
    <w:p w14:paraId="5BD6D7C0" w14:textId="77777777" w:rsidR="00351E95" w:rsidRPr="005C6A09" w:rsidRDefault="00351E95" w:rsidP="008419EC">
      <w:pPr>
        <w:pStyle w:val="420"/>
        <w:shd w:val="clear" w:color="auto" w:fill="auto"/>
        <w:spacing w:line="360" w:lineRule="auto"/>
        <w:ind w:left="720"/>
        <w:jc w:val="both"/>
        <w:rPr>
          <w:b/>
          <w:sz w:val="28"/>
          <w:szCs w:val="28"/>
        </w:rPr>
      </w:pPr>
    </w:p>
    <w:p w14:paraId="5C1FC620" w14:textId="77777777" w:rsidR="00351E95" w:rsidRPr="005C6A09" w:rsidRDefault="00351E95" w:rsidP="008419EC">
      <w:pPr>
        <w:pStyle w:val="420"/>
        <w:shd w:val="clear" w:color="auto" w:fill="auto"/>
        <w:spacing w:line="360" w:lineRule="auto"/>
        <w:rPr>
          <w:b/>
          <w:sz w:val="28"/>
          <w:szCs w:val="28"/>
        </w:rPr>
      </w:pPr>
      <w:r w:rsidRPr="005C6A09">
        <w:rPr>
          <w:b/>
          <w:sz w:val="28"/>
          <w:szCs w:val="28"/>
        </w:rPr>
        <w:t>3. Объем дисциплины, виды учебной работы и отчетности</w:t>
      </w:r>
    </w:p>
    <w:p w14:paraId="4A00B09C" w14:textId="77777777" w:rsidR="00351E95" w:rsidRPr="00C05B3A" w:rsidRDefault="00351E95" w:rsidP="00C05B3A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hAnsi="Times New Roman" w:cs="Times New Roman"/>
          <w:color w:val="auto"/>
          <w:sz w:val="28"/>
          <w:szCs w:val="28"/>
        </w:rPr>
        <w:t>Общая трудоемкость дисциплины – 936 часов, аудиторная работа – 288 часов, самостоятельная работа – 648 часов. Время изучения – 1-8 семестры.</w:t>
      </w:r>
    </w:p>
    <w:p w14:paraId="17843B99" w14:textId="77777777" w:rsidR="00351E95" w:rsidRPr="00C05B3A" w:rsidRDefault="00351E95" w:rsidP="00C05B3A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hAnsi="Times New Roman" w:cs="Times New Roman"/>
          <w:color w:val="auto"/>
          <w:sz w:val="28"/>
          <w:szCs w:val="28"/>
        </w:rPr>
        <w:t>По дисциплине «Специальный инструмент» занятия проходят в индивидуальной форме.</w:t>
      </w:r>
    </w:p>
    <w:p w14:paraId="46EF17C6" w14:textId="77777777" w:rsidR="00351E95" w:rsidRPr="00C05B3A" w:rsidRDefault="00351E95" w:rsidP="00C05B3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C05B3A">
        <w:rPr>
          <w:rFonts w:ascii="Times New Roman" w:hAnsi="Times New Roman" w:cs="Times New Roman"/>
          <w:color w:val="auto"/>
          <w:sz w:val="28"/>
          <w:szCs w:val="28"/>
        </w:rPr>
        <w:t xml:space="preserve">Формы контроля: экзамены в 1,2,3,5,6 семестрах, зачеты в 4,7,8 семестрах. Формой промежуточной аттестации являются выступления на академических концертах. </w:t>
      </w:r>
    </w:p>
    <w:p w14:paraId="5D6FF3CD" w14:textId="77777777" w:rsidR="00F34F9A" w:rsidRDefault="00F34F9A" w:rsidP="00F34F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E8D664" w14:textId="77777777" w:rsidR="005C6A09" w:rsidRDefault="00F34F9A" w:rsidP="00F34F9A">
      <w:pPr>
        <w:pStyle w:val="a5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9A">
        <w:rPr>
          <w:rFonts w:ascii="Times New Roman" w:hAnsi="Times New Roman" w:cs="Times New Roman"/>
          <w:b/>
          <w:sz w:val="28"/>
          <w:szCs w:val="28"/>
        </w:rPr>
        <w:t>Структура и содержание дисциплины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7655"/>
        <w:gridCol w:w="1134"/>
      </w:tblGrid>
      <w:tr w:rsidR="00F34F9A" w14:paraId="275C199F" w14:textId="77777777" w:rsidTr="00F34F9A">
        <w:tc>
          <w:tcPr>
            <w:tcW w:w="562" w:type="dxa"/>
          </w:tcPr>
          <w:p w14:paraId="417588C7" w14:textId="77777777" w:rsidR="00F34F9A" w:rsidRP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14:paraId="550D1AF3" w14:textId="77777777" w:rsidR="00F34F9A" w:rsidRP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14:paraId="72CFC241" w14:textId="77777777" w:rsidR="00F34F9A" w:rsidRPr="00F34F9A" w:rsidRDefault="00F34F9A" w:rsidP="00F34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F34F9A" w14:paraId="687FEDB2" w14:textId="77777777" w:rsidTr="00F34F9A">
        <w:tc>
          <w:tcPr>
            <w:tcW w:w="562" w:type="dxa"/>
          </w:tcPr>
          <w:p w14:paraId="134FB2B8" w14:textId="77777777" w:rsidR="00F34F9A" w:rsidRP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387FB08" w14:textId="77777777" w:rsid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техникой: гаммы, упражнения, этюды</w:t>
            </w:r>
          </w:p>
        </w:tc>
        <w:tc>
          <w:tcPr>
            <w:tcW w:w="1134" w:type="dxa"/>
          </w:tcPr>
          <w:p w14:paraId="42B658F8" w14:textId="77777777" w:rsidR="00F34F9A" w:rsidRPr="00F34F9A" w:rsidRDefault="00F34F9A" w:rsidP="00F34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34F9A" w14:paraId="612E4DB5" w14:textId="77777777" w:rsidTr="00F34F9A">
        <w:tc>
          <w:tcPr>
            <w:tcW w:w="562" w:type="dxa"/>
          </w:tcPr>
          <w:p w14:paraId="0ECEAA12" w14:textId="77777777" w:rsidR="00F34F9A" w:rsidRP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14:paraId="295F374D" w14:textId="77777777" w:rsid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полифоническими произведениями</w:t>
            </w:r>
          </w:p>
        </w:tc>
        <w:tc>
          <w:tcPr>
            <w:tcW w:w="1134" w:type="dxa"/>
          </w:tcPr>
          <w:p w14:paraId="44D958BE" w14:textId="77777777" w:rsidR="00F34F9A" w:rsidRPr="00F34F9A" w:rsidRDefault="00F34F9A" w:rsidP="00F34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34F9A" w14:paraId="153E5026" w14:textId="77777777" w:rsidTr="00F34F9A">
        <w:tc>
          <w:tcPr>
            <w:tcW w:w="562" w:type="dxa"/>
          </w:tcPr>
          <w:p w14:paraId="48680D0B" w14:textId="77777777" w:rsidR="00F34F9A" w:rsidRP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14:paraId="5AC9353D" w14:textId="77777777" w:rsid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произведениями крупной формы</w:t>
            </w:r>
          </w:p>
        </w:tc>
        <w:tc>
          <w:tcPr>
            <w:tcW w:w="1134" w:type="dxa"/>
          </w:tcPr>
          <w:p w14:paraId="740C419E" w14:textId="77777777" w:rsidR="00F34F9A" w:rsidRPr="00F34F9A" w:rsidRDefault="00F34F9A" w:rsidP="00F34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34F9A" w14:paraId="063DBDF0" w14:textId="77777777" w:rsidTr="00F34F9A">
        <w:tc>
          <w:tcPr>
            <w:tcW w:w="562" w:type="dxa"/>
          </w:tcPr>
          <w:p w14:paraId="12957E20" w14:textId="77777777" w:rsidR="00F34F9A" w:rsidRP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5" w:type="dxa"/>
          </w:tcPr>
          <w:p w14:paraId="0C144D92" w14:textId="77777777" w:rsid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разнохарактерными пьесами</w:t>
            </w:r>
          </w:p>
        </w:tc>
        <w:tc>
          <w:tcPr>
            <w:tcW w:w="1134" w:type="dxa"/>
          </w:tcPr>
          <w:p w14:paraId="01F09982" w14:textId="77777777" w:rsidR="00F34F9A" w:rsidRPr="00F34F9A" w:rsidRDefault="00F34F9A" w:rsidP="00F34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34F9A" w14:paraId="7545E871" w14:textId="77777777" w:rsidTr="00F34F9A">
        <w:tc>
          <w:tcPr>
            <w:tcW w:w="562" w:type="dxa"/>
          </w:tcPr>
          <w:p w14:paraId="09AC4C07" w14:textId="77777777" w:rsidR="00F34F9A" w:rsidRP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14:paraId="31ED569E" w14:textId="77777777" w:rsid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концертным репертуаром</w:t>
            </w:r>
          </w:p>
        </w:tc>
        <w:tc>
          <w:tcPr>
            <w:tcW w:w="1134" w:type="dxa"/>
          </w:tcPr>
          <w:p w14:paraId="7920AAD0" w14:textId="77777777" w:rsidR="00F34F9A" w:rsidRPr="00F34F9A" w:rsidRDefault="00F34F9A" w:rsidP="00F34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9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34F9A" w14:paraId="133FF669" w14:textId="77777777" w:rsidTr="00F34F9A">
        <w:tc>
          <w:tcPr>
            <w:tcW w:w="562" w:type="dxa"/>
          </w:tcPr>
          <w:p w14:paraId="15F3330F" w14:textId="77777777" w:rsidR="00F34F9A" w:rsidRPr="00F34F9A" w:rsidRDefault="00F34F9A" w:rsidP="00F34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2DFA919B" w14:textId="77777777" w:rsidR="00F34F9A" w:rsidRPr="002E2D97" w:rsidRDefault="00F34F9A" w:rsidP="00F34F9A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00B0A1E8" w14:textId="77777777" w:rsidR="00F34F9A" w:rsidRPr="00F34F9A" w:rsidRDefault="00F34F9A" w:rsidP="00F34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</w:tbl>
    <w:p w14:paraId="17DCC54F" w14:textId="77777777" w:rsidR="00F34F9A" w:rsidRPr="00F34F9A" w:rsidRDefault="00F34F9A" w:rsidP="00F34F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B8A184B" w14:textId="77777777" w:rsidR="00351E95" w:rsidRPr="00C05B3A" w:rsidRDefault="00351E95" w:rsidP="008419E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sz w:val="28"/>
          <w:szCs w:val="28"/>
        </w:rPr>
        <w:t>ЭТЮДЫ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310"/>
        <w:gridCol w:w="7052"/>
      </w:tblGrid>
      <w:tr w:rsidR="00351E95" w:rsidRPr="008419EC" w14:paraId="51F4A5AA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B40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Анцолетти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2F6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DBB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12 этюдов</w:t>
            </w:r>
          </w:p>
        </w:tc>
      </w:tr>
      <w:tr w:rsidR="00351E95" w:rsidRPr="008419EC" w14:paraId="16B365F7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4EB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 Н.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81C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353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6 этюдов на сложное интонирование</w:t>
            </w:r>
          </w:p>
        </w:tc>
      </w:tr>
      <w:tr w:rsidR="00351E95" w:rsidRPr="008419EC" w14:paraId="1DBC1586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716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Ваксман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1B0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601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и гаммы в двойных нотах</w:t>
            </w:r>
          </w:p>
        </w:tc>
      </w:tr>
      <w:tr w:rsidR="00351E95" w:rsidRPr="008419EC" w14:paraId="27F394C6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793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Гарольд 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198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29E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6 этюдов</w:t>
            </w:r>
          </w:p>
        </w:tc>
      </w:tr>
      <w:tr w:rsidR="00351E95" w:rsidRPr="008419EC" w14:paraId="251953A4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497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Гильтай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5CC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41F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Концертные этюды</w:t>
            </w:r>
          </w:p>
        </w:tc>
      </w:tr>
      <w:tr w:rsidR="00351E95" w:rsidRPr="008419EC" w14:paraId="100651E0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6E0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Компаньоли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E0C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4BD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22. Каприсы</w:t>
            </w:r>
          </w:p>
        </w:tc>
      </w:tr>
      <w:tr w:rsidR="00351E95" w:rsidRPr="008419EC" w14:paraId="67E1868D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CA2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Крейцер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A1FF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279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42 этюда</w:t>
            </w:r>
          </w:p>
        </w:tc>
      </w:tr>
      <w:tr w:rsidR="00351E95" w:rsidRPr="008419EC" w14:paraId="4422E560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CB3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Лукач 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618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B89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сменах позиций</w:t>
            </w:r>
          </w:p>
        </w:tc>
      </w:tr>
      <w:tr w:rsidR="00351E95" w:rsidRPr="008419EC" w14:paraId="5DAD9A46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650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Палашко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662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D13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Соч.36. 29 этюдов</w:t>
            </w:r>
          </w:p>
          <w:p w14:paraId="100500A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44. 10 концертных этюдов</w:t>
            </w:r>
          </w:p>
          <w:p w14:paraId="2AF6EB4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77. 24 мелодических этюда</w:t>
            </w:r>
          </w:p>
        </w:tc>
      </w:tr>
      <w:tr w:rsidR="00351E95" w:rsidRPr="008419EC" w14:paraId="44AAE7E2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5D3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Палшков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84B5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0BF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Оркестровые трудности и подготовительные этюды к ним</w:t>
            </w:r>
          </w:p>
        </w:tc>
      </w:tr>
      <w:tr w:rsidR="00351E95" w:rsidRPr="008419EC" w14:paraId="62B0289C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AB2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 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FAF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E91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Оркестровые трудности из произведений Чайковского</w:t>
            </w:r>
          </w:p>
        </w:tc>
      </w:tr>
      <w:tr w:rsidR="00351E95" w:rsidRPr="008419EC" w14:paraId="032837B9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D70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Тэриан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89D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52C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Соч.1. 6 этюдов</w:t>
            </w:r>
          </w:p>
        </w:tc>
      </w:tr>
      <w:tr w:rsidR="00351E95" w:rsidRPr="008419EC" w14:paraId="733A1C60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53C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Фукс Л.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D8A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7385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15 этюдов</w:t>
            </w:r>
          </w:p>
        </w:tc>
      </w:tr>
    </w:tbl>
    <w:p w14:paraId="175F91DA" w14:textId="77777777" w:rsidR="00351E95" w:rsidRPr="00C05B3A" w:rsidRDefault="00351E95" w:rsidP="008419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sz w:val="28"/>
          <w:szCs w:val="28"/>
        </w:rPr>
        <w:t>ПРОИЗВЕДЕНИЯ РУССКИХ КОМПОЗИТОРОВ</w:t>
      </w:r>
    </w:p>
    <w:p w14:paraId="486B1F27" w14:textId="77777777" w:rsidR="00351E95" w:rsidRPr="00C05B3A" w:rsidRDefault="00351E95" w:rsidP="008419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sz w:val="28"/>
          <w:szCs w:val="28"/>
        </w:rPr>
        <w:t>Крупная форма</w:t>
      </w:r>
    </w:p>
    <w:tbl>
      <w:tblPr>
        <w:tblW w:w="95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905"/>
        <w:gridCol w:w="6521"/>
      </w:tblGrid>
      <w:tr w:rsidR="00351E95" w:rsidRPr="008419EC" w14:paraId="7845C60E" w14:textId="77777777" w:rsidTr="005C6A0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F58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3E7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4AA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Сонатное аллегро (свободная обработка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48E872D0" w14:textId="77777777" w:rsidTr="005C6A0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06E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Верстовский А.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145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964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Вариации на две темы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обр.В.Борисовского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15140C73" w14:textId="77777777" w:rsidTr="005C6A0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73C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Виклер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4C9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90D6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10. Соната</w:t>
            </w:r>
          </w:p>
        </w:tc>
      </w:tr>
      <w:tr w:rsidR="00351E95" w:rsidRPr="008419EC" w14:paraId="01451EC5" w14:textId="77777777" w:rsidTr="005C6A0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5E1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Геништа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4DD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727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Соч.9. Соната (свободная обработка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4B8BC0A6" w14:textId="77777777" w:rsidTr="005C6A0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0F6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Глазунов А.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F5B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A3D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107. Концерт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И.Сафонова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6D9AEE10" w14:textId="77777777" w:rsidTr="005C6A0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88D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Глинка М.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015C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D77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Неоконченная соната (редакция и окончание второй части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4B274C21" w14:textId="77777777" w:rsidTr="005C6A0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CE3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Рахманинов С.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6EF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041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10. Соната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2E252EF2" w14:textId="77777777" w:rsidTr="005C6A0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782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Рубинштейн А.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A57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C27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49. Сонат (ред.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М.Рейтиха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0B56A0AF" w14:textId="77777777" w:rsidTr="005C6A0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C53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Хандошкин И.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BDE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0D9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До мажор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альта и ред.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И.Ямпольского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свободная 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17C5F0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Вариации на русскую песню «То теряю, что люблю» (свободная 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55F06D5" w14:textId="77777777" w:rsidR="008419EC" w:rsidRDefault="008419EC" w:rsidP="008419EC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995E820" w14:textId="77777777" w:rsidR="00351E95" w:rsidRPr="00C05B3A" w:rsidRDefault="00351E95" w:rsidP="008419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sz w:val="28"/>
          <w:szCs w:val="28"/>
        </w:rPr>
        <w:t>Малая форма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0"/>
        <w:gridCol w:w="5901"/>
      </w:tblGrid>
      <w:tr w:rsidR="00351E95" w:rsidRPr="008419EC" w14:paraId="3F55321A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102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Аренский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A42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1D6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Соч.36,№ 11. Баркарола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032BB89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30,№ 2 Серенада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03A576F1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E09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0D3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192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Пляски половецких девушек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А.Багринцева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7C9DBC12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B9B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Булахов 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7EB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4AD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Баркарола (обр. для двух альтов и фортепиано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4266CB9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Канцонетта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перелож.В.Борисовского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4E297536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E95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Геслер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75C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693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Элегия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В.Борисорвского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28C74524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6E7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Глазунов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56B0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DF8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Соч.24. Грезы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4639BEF3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43CA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FD4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7D9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Баркаролла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, Детская полька, Мазурка, Ноктюрн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обр.В.Борисовского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7E8DEA59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4E9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AAC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5D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Полька-мазурка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1C937525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5D5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Даргомыжский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493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8E5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Элегия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56FDB2E0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DD5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Есаулов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193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4A6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Меланхолический вальс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17DEE777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2A9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Ипполитов-Иванов 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EBC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B2E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Испанская серенада</w:t>
            </w:r>
          </w:p>
        </w:tc>
      </w:tr>
      <w:tr w:rsidR="00351E95" w:rsidRPr="008419EC" w14:paraId="00CD5866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85C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Лядов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794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B6A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11, №1. Прелюдия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оюр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0885670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57., №1. Прелюдия, Мазурка, Вальс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50AF62BF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FC0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Мусоргский 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4A2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5C2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Гопак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обр.В.Борисовского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16F1B313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21C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Одоевский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10A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B63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Вальс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0ADD1C4E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8CA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Рахманинов 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0D8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A6E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24, №4. Прелюдия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49DB23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34, № 14. Вокализ, Пляска цыган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0CBF0A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3, №3. Мелодия, №5. Серенада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А.Багринцева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1360D7A0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8EB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Римский-Корсаков Н.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D22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D2D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Полет шмеля, Пляска скоморохов, Ария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Шемаханской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царицы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Песнь Индийского гостя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0C8107A0" w14:textId="77777777" w:rsidTr="00C05B3A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C8F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ECF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D13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Соч.9, № 1. Прелюдия.</w:t>
            </w:r>
          </w:p>
        </w:tc>
      </w:tr>
    </w:tbl>
    <w:p w14:paraId="4D0E3F45" w14:textId="77777777" w:rsidR="005C6A09" w:rsidRPr="00351E95" w:rsidRDefault="005C6A09" w:rsidP="008419EC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369E121C" w14:textId="77777777" w:rsidR="00351E95" w:rsidRPr="00C05B3A" w:rsidRDefault="00351E95" w:rsidP="008419EC">
      <w:pPr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caps/>
          <w:sz w:val="28"/>
          <w:szCs w:val="28"/>
        </w:rPr>
        <w:t>Произведения советских композиторов</w:t>
      </w:r>
    </w:p>
    <w:p w14:paraId="6929800E" w14:textId="77777777" w:rsidR="00351E95" w:rsidRPr="00C05B3A" w:rsidRDefault="00351E95" w:rsidP="008419E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sz w:val="28"/>
          <w:szCs w:val="28"/>
        </w:rPr>
        <w:t>Крупная форма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10"/>
        <w:gridCol w:w="5502"/>
      </w:tblGrid>
      <w:tr w:rsidR="00351E95" w:rsidRPr="008419EC" w14:paraId="2A6C7D08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88A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Антюфеев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5A4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B63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45. Концерт №1</w:t>
            </w:r>
          </w:p>
        </w:tc>
      </w:tr>
      <w:tr w:rsidR="00351E95" w:rsidRPr="008419EC" w14:paraId="497CA18C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763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Аристакисян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314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7E2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(ред. партии альта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М.Тэриана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4D96D49D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54D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Богданов-Березовский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CC4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38D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</w:tr>
      <w:tr w:rsidR="00351E95" w:rsidRPr="008419EC" w14:paraId="34B3E182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5C5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 Р.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05C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F93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22. Концерт</w:t>
            </w:r>
          </w:p>
          <w:p w14:paraId="31A57CD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26. Соната</w:t>
            </w:r>
          </w:p>
        </w:tc>
      </w:tr>
      <w:tr w:rsidR="00351E95" w:rsidRPr="008419EC" w14:paraId="32B2C038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0D0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508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929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Соната</w:t>
            </w:r>
          </w:p>
        </w:tc>
      </w:tr>
      <w:tr w:rsidR="00351E95" w:rsidRPr="008419EC" w14:paraId="1D348944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F1E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Веприк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B7F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FCB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Соч.11. Рапсодия (ред. партии альта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1DBEC0E0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C38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Гайгерова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EDD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F18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Сюита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партии альта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206B051D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112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Гамбург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5BA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241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351E95" w:rsidRPr="008419EC" w14:paraId="2FFCA0AE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F33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Гедике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677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BAD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10. Соната № 1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партии альта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М.Рейтиха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08312CE5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F86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 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211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3B4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351E95" w:rsidRPr="008419EC" w14:paraId="3AC2D3B2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FF7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Дварионас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73D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B3E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Вариации (концертная 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0ECE31AB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316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 Ф.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F8D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067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(альт соло)</w:t>
            </w:r>
          </w:p>
        </w:tc>
      </w:tr>
      <w:tr w:rsidR="00351E95" w:rsidRPr="008419EC" w14:paraId="20EDD7FE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1B3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Киркор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4689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51E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фантазия</w:t>
            </w:r>
          </w:p>
        </w:tc>
      </w:tr>
      <w:tr w:rsidR="00351E95" w:rsidRPr="008419EC" w14:paraId="6AFD6E7E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E80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Козловский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AD6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7C1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</w:tr>
      <w:tr w:rsidR="00351E95" w:rsidRPr="008419EC" w14:paraId="4B5CDF83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BB3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953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BC0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15. Соната</w:t>
            </w:r>
          </w:p>
        </w:tc>
      </w:tr>
      <w:tr w:rsidR="00351E95" w:rsidRPr="008419EC" w14:paraId="3459B8CD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7A6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Леднев Р.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DA9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B12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Концерт-поэма</w:t>
            </w:r>
          </w:p>
        </w:tc>
      </w:tr>
      <w:tr w:rsidR="00351E95" w:rsidRPr="008419EC" w14:paraId="689164BA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5AB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6BA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0C9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</w:tr>
      <w:tr w:rsidR="00351E95" w:rsidRPr="008419EC" w14:paraId="2A669BC7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210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Мансурян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64F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F8A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</w:tr>
      <w:tr w:rsidR="00351E95" w:rsidRPr="008419EC" w14:paraId="30D9A7F3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EB1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Масюков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F4B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4FF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</w:tr>
      <w:tr w:rsidR="00351E95" w:rsidRPr="008419EC" w14:paraId="2A648F05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DA5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Мясковский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E76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DDB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71. Соната №2</w:t>
            </w:r>
          </w:p>
        </w:tc>
      </w:tr>
      <w:tr w:rsidR="00351E95" w:rsidRPr="008419EC" w14:paraId="5AD6D109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8EF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Ривилис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F6B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D77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(альт соло)</w:t>
            </w:r>
          </w:p>
        </w:tc>
      </w:tr>
      <w:tr w:rsidR="00351E95" w:rsidRPr="008419EC" w14:paraId="18B08274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E3A2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Слонимский 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F6D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60F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Сюита</w:t>
            </w:r>
          </w:p>
        </w:tc>
      </w:tr>
      <w:tr w:rsidR="00351E95" w:rsidRPr="008419EC" w14:paraId="60DE0730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61C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Л.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E9C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47C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Соната, Детская сюита</w:t>
            </w:r>
          </w:p>
        </w:tc>
      </w:tr>
      <w:tr w:rsidR="00351E95" w:rsidRPr="008419EC" w14:paraId="2E795E2D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6A63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Фрид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37E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105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351E95" w:rsidRPr="008419EC" w14:paraId="6925565A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C14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Цытович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E3C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461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Концерт, Триптих</w:t>
            </w:r>
          </w:p>
        </w:tc>
      </w:tr>
      <w:tr w:rsidR="00351E95" w:rsidRPr="008419EC" w14:paraId="76C0946E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E9E3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Шебалин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ECC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AD5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Соната, Соната для скрипки и альта</w:t>
            </w:r>
          </w:p>
        </w:tc>
      </w:tr>
      <w:tr w:rsidR="00351E95" w:rsidRPr="008419EC" w14:paraId="34D180D2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383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Шер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AAB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F74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(альт соло)</w:t>
            </w:r>
          </w:p>
        </w:tc>
      </w:tr>
      <w:tr w:rsidR="00351E95" w:rsidRPr="008419EC" w14:paraId="058CDD5D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BA2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370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88C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4. Соната №1</w:t>
            </w:r>
          </w:p>
        </w:tc>
      </w:tr>
      <w:tr w:rsidR="00351E95" w:rsidRPr="008419EC" w14:paraId="439471B8" w14:textId="77777777" w:rsidTr="00C05B3A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EC9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Шостакович Д.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177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2C0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В.Кубацкого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0DB83E0" w14:textId="77777777" w:rsidR="00C05B3A" w:rsidRDefault="00C05B3A" w:rsidP="008419E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14:paraId="705EEEA8" w14:textId="77777777" w:rsidR="00351E95" w:rsidRPr="00C05B3A" w:rsidRDefault="00351E95" w:rsidP="008419E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sz w:val="28"/>
          <w:szCs w:val="28"/>
        </w:rPr>
        <w:t>Малая форма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310"/>
        <w:gridCol w:w="6468"/>
      </w:tblGrid>
      <w:tr w:rsidR="00351E95" w:rsidRPr="008419EC" w14:paraId="4E74152F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8B6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EFA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599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Ария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4EC2F6F5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8B0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 Ф.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AAE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942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Элегия (свободная 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2B194E60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FDD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Асафьев 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8C4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469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 из балета «Кавказский пленник»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Б.Палшкова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А.Багринцева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171F85C0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76D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F84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FA3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</w:t>
            </w:r>
          </w:p>
        </w:tc>
      </w:tr>
      <w:tr w:rsidR="00351E95" w:rsidRPr="008419EC" w14:paraId="255B6806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C1D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Гаджиев Д.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F33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D2A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Скерцо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М.Рейтиха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50EF02C6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84B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Гамбург Д.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7F2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D69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Напев №2</w:t>
            </w:r>
          </w:p>
        </w:tc>
      </w:tr>
      <w:tr w:rsidR="00351E95" w:rsidRPr="008419EC" w14:paraId="21D632AF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598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Глиэр Р.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0DC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5A1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31, № 6. Вальс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F62E7F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35, № 10. Ноктюрн</w:t>
            </w:r>
          </w:p>
          <w:p w14:paraId="1068DC4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45, № 2. Вальс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перелож.В.Борисовского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2E8E64A0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163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80D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B24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Импровизация</w:t>
            </w:r>
          </w:p>
        </w:tc>
      </w:tr>
      <w:tr w:rsidR="00351E95" w:rsidRPr="008419EC" w14:paraId="604DF685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1A5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D7F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E00B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Адажио и Китайский танец из балета «Семь красавиц» (концертная 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553F5E11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335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Киркор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877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D70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Ноктюрн и Рондо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ред.Г.Талаляна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26C948E5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9E4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A79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5D7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ред.Г.Талаляна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56963CC8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53C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Компанеец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EA4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C90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Поэма-монолог (ред. партии альта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25A1D6B4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BA1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Крейн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103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F95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2-а. Пролог.</w:t>
            </w:r>
          </w:p>
        </w:tc>
      </w:tr>
      <w:tr w:rsidR="00351E95" w:rsidRPr="008419EC" w14:paraId="3C23362E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7C2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9A7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E7E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13. Элегия, новелла</w:t>
            </w:r>
          </w:p>
          <w:p w14:paraId="501120C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20.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Павана</w:t>
            </w:r>
            <w:proofErr w:type="spellEnd"/>
          </w:p>
        </w:tc>
      </w:tr>
      <w:tr w:rsidR="00351E95" w:rsidRPr="008419EC" w14:paraId="1BF0A558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24BE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Левина З.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3B9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7CD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</w:t>
            </w:r>
          </w:p>
        </w:tc>
      </w:tr>
      <w:tr w:rsidR="00351E95" w:rsidRPr="008419EC" w14:paraId="3BF9530C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D4E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Лятошинский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2A5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FFB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Ноктюрн,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Скерцино</w:t>
            </w:r>
            <w:proofErr w:type="spellEnd"/>
          </w:p>
        </w:tc>
      </w:tr>
      <w:tr w:rsidR="00351E95" w:rsidRPr="008419EC" w14:paraId="206EDB34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B79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Медынь 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8147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306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</w:t>
            </w:r>
          </w:p>
        </w:tc>
      </w:tr>
      <w:tr w:rsidR="00351E95" w:rsidRPr="008419EC" w14:paraId="5B2035BC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101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Монасыпов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1C2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55B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</w:t>
            </w:r>
          </w:p>
        </w:tc>
      </w:tr>
      <w:tr w:rsidR="00351E95" w:rsidRPr="008419EC" w14:paraId="4257592A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53B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Мясковский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C5A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BC2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сказки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обр.В.Борисовского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2C62A88B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80E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Орфеев 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76F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838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</w:t>
            </w:r>
          </w:p>
        </w:tc>
      </w:tr>
      <w:tr w:rsidR="00351E95" w:rsidRPr="008419EC" w14:paraId="2D6E26F2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9AC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 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028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AFCA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64. Пьесы из балета «Ромео и Джульетта»: Вступление, Улица просыпается, Джульетта-девочка, Менуэт («Съезд гостей»), Танец рыцарей, Сцена у балкона, Меркуцио, У партера Лоренцо (концертная 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); Колыбельная из оратории «На страже мира»; Кошка из симфонической сказки «Петя и волк»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обр.В.Борисовского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75AB0B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52, № 4.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Скерцино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К.Ознобищева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0D3B0CF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64. Танец девушек с лилиями из балета «Ромео и Джульетта»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5A561DBE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CE0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Слонимский 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F02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EDE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Две пьесы</w:t>
            </w:r>
          </w:p>
        </w:tc>
      </w:tr>
      <w:tr w:rsidR="00351E95" w:rsidRPr="008419EC" w14:paraId="20132BAD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DAA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Л.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810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B82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Вокализ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050B9AC5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433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9E1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0E5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</w:t>
            </w:r>
          </w:p>
        </w:tc>
      </w:tr>
      <w:tr w:rsidR="00351E95" w:rsidRPr="008419EC" w14:paraId="79394D1C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25A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Стравинский 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1FF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AF6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Пастораль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E9A1C3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Элегия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альта соло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5D1936FE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110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Цинцадзе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012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C19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Романс,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Хоруми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(ред.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Г.Талаляна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116D5782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866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Хачатурян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752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512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Вальс (концертная обр. для двух альтов и фортепиано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58DEC18D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BFE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Шапорин Ю.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410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9F8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25. Пять пьес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Р.Баршая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3D26A81E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314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Л.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A3E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A6A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Башкирская мелодия, Узбекская плясовая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228AA883" w14:textId="77777777" w:rsidTr="00C05B3A"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510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Шостакович Д.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5F7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2D3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Пьесы из музыки к кинофильму «Овод»: Увертюра, Романс, Контрданс, Вальс-шарманка, Ноктюрн, Галоп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02BFCB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Адажио, Весенний вальс (концертная 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C6F6DA0" w14:textId="77777777" w:rsidR="00351E95" w:rsidRPr="00351E95" w:rsidRDefault="00351E95" w:rsidP="008419EC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19CD6A45" w14:textId="77777777" w:rsidR="00351E95" w:rsidRPr="008419EC" w:rsidRDefault="00351E95" w:rsidP="008419E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8419EC">
        <w:rPr>
          <w:rFonts w:ascii="Times New Roman" w:eastAsia="Times New Roman" w:hAnsi="Times New Roman" w:cs="Times New Roman"/>
          <w:caps/>
          <w:sz w:val="28"/>
          <w:szCs w:val="28"/>
        </w:rPr>
        <w:t>Произведения зарубежных композиторов</w:t>
      </w:r>
    </w:p>
    <w:p w14:paraId="7872960E" w14:textId="77777777" w:rsidR="00351E95" w:rsidRPr="00C05B3A" w:rsidRDefault="00351E95" w:rsidP="008419E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sz w:val="28"/>
          <w:szCs w:val="28"/>
        </w:rPr>
        <w:t>Крупна</w:t>
      </w:r>
      <w:r w:rsidR="008419EC" w:rsidRPr="00C05B3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5B3A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310"/>
        <w:gridCol w:w="7168"/>
      </w:tblGrid>
      <w:tr w:rsidR="00351E95" w:rsidRPr="008419EC" w14:paraId="23563AEF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91B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Базелер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0D3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63BF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Соч.114. Сюита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К.Ознобищева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5964EE6D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A70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Бакс 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DCC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A5F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Соль мажор</w:t>
            </w:r>
          </w:p>
          <w:p w14:paraId="1728305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Фантазия</w:t>
            </w:r>
          </w:p>
          <w:p w14:paraId="7BD299D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Сонат-фантазия (для альта и арфы)</w:t>
            </w:r>
          </w:p>
        </w:tc>
      </w:tr>
      <w:tr w:rsidR="00351E95" w:rsidRPr="008419EC" w14:paraId="35C04C23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BA84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Барток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C67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D9A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Избранные части из скрипичных сонат и партит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589ADE7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Шесть виолончельных сюит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Ф.Шпиндлера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4856672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Хроматическая фантазия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З.Кодаи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5222B782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B60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Брамс 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FAA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6C2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39, № 15. Вальс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848F66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Ода Сафо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Ф.Дружинина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46E060ED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DAC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Вейнер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FB5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9D9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Соч. 40. Венгерский танец.</w:t>
            </w:r>
          </w:p>
        </w:tc>
      </w:tr>
      <w:tr w:rsidR="00351E95" w:rsidRPr="008419EC" w14:paraId="51A26602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516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503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E9E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Песня (по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К.Мострасу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Ф.Дружинина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69ECF22C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2B9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Гайдн 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7FD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3CD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Менуэт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4CE504E6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7BA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Глюк К.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285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381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Гавот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08FED623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C24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Гранадос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CAC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BAC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Интермеццо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64D4FC95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A39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Григ Э.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2F3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92B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38, № 6. Элегия</w:t>
            </w:r>
          </w:p>
          <w:p w14:paraId="4332529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43, № 5. Поэма</w:t>
            </w:r>
          </w:p>
          <w:p w14:paraId="7C96679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Песня Сольвейг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1108FF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68. Вечер в горах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Ф.Дружинина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370435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Листок из альбома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Г.Безрукова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7F3CF321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CA0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Дебюсси К.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551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2D3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Девушка с волосами цвета льна, В лодке, Лунный свет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23FA8D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Менуэт, Медленный вальс, Чудный вечер, Вереск и Менестрели (обр. и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05D85E34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391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Ибер Ж.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8EB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727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Маленький беленький ослик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М.Рейтиха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07F5DA46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9BC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Кодаи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EAB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6F4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Адажио</w:t>
            </w:r>
          </w:p>
        </w:tc>
      </w:tr>
      <w:tr w:rsidR="00351E95" w:rsidRPr="008419EC" w14:paraId="6FF069E7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51D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Ф.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CD7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2E1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 сонета Петрарки № 47, № 104 (концертная 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589BBA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Романс, Ноктюрн, Поэма, Прощание, Сонет Петрарки № 123 (концертная 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0945F121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AF4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Масснэ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905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C601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Элегия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1843828B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2D84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Мендельсон Ф.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197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BA8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песнь, Осенняя песнь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1CDAD564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DCA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Моцарт 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911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EF9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Анданте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Ф.Дружинина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2D7C8CAD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2D4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Равель 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CF5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0312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Павана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Пьеса в форме хабанеры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4512CF15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991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Ролла Ал.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71C2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470E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Концертный этюд (свободная 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69121F6D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4127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Россини Дж.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5DE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6D7C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Скерцо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4BFDA423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82EB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67E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16E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Румынские народные танцы</w:t>
            </w:r>
          </w:p>
        </w:tc>
      </w:tr>
      <w:tr w:rsidR="00351E95" w:rsidRPr="008419EC" w14:paraId="74CB417C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B51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Форе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4683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05E6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Пробуждение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6AB040FE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38D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Шопен Ф.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879D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876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25, № 2. Этюд; соч. 28, № 4. Прелюдия; соч.34, №2.</w:t>
            </w:r>
          </w:p>
          <w:p w14:paraId="5FBE329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Вальс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EA76DA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 67, № 4. Мазурка; соч.62, № 2. Вальс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825516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Ноктюрн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Ф.Дружинина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72822386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A3E0C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Шуберт Ф.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09CF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0D90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9. Два вальса, соч.90, № 3. Экспромт, Скерцо, Пчелка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7E90C1A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Серенада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Е.Страхова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E95" w:rsidRPr="008419EC" w14:paraId="1C6D530A" w14:textId="77777777" w:rsidTr="00351E9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C2F8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Шуман Р.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5E2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4255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Соч.15, № 7. Грезы (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Г.Безрукова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4437F09" w14:textId="77777777" w:rsidR="00351E95" w:rsidRPr="008419EC" w:rsidRDefault="00351E95" w:rsidP="008419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85, № 12. Вечерняя песнь (обр. </w:t>
            </w:r>
            <w:proofErr w:type="spellStart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В.Борисовского</w:t>
            </w:r>
            <w:proofErr w:type="spellEnd"/>
            <w:r w:rsidRPr="00841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9176726" w14:textId="77777777" w:rsidR="00351E95" w:rsidRDefault="00351E95" w:rsidP="008419EC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DCDF58" w14:textId="77777777" w:rsidR="00351E95" w:rsidRPr="005C6A09" w:rsidRDefault="00351E95" w:rsidP="008419EC">
      <w:pPr>
        <w:pStyle w:val="420"/>
        <w:shd w:val="clear" w:color="auto" w:fill="auto"/>
        <w:spacing w:line="360" w:lineRule="auto"/>
        <w:rPr>
          <w:b/>
          <w:sz w:val="28"/>
          <w:szCs w:val="28"/>
        </w:rPr>
      </w:pPr>
      <w:r w:rsidRPr="005C6A09">
        <w:rPr>
          <w:b/>
          <w:sz w:val="28"/>
          <w:szCs w:val="28"/>
        </w:rPr>
        <w:t>5. Организация контроля знаний</w:t>
      </w:r>
    </w:p>
    <w:p w14:paraId="1170F1D6" w14:textId="77777777" w:rsidR="00351E95" w:rsidRPr="00AD7A32" w:rsidRDefault="00351E95" w:rsidP="00AD7A32">
      <w:pPr>
        <w:tabs>
          <w:tab w:val="left" w:pos="709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D7A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Формы контроля</w:t>
      </w:r>
    </w:p>
    <w:p w14:paraId="34FA616F" w14:textId="77777777" w:rsidR="00351E95" w:rsidRPr="00C05B3A" w:rsidRDefault="00351E95" w:rsidP="00C05B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14:paraId="04789CC5" w14:textId="77777777" w:rsidR="00351E95" w:rsidRPr="00C05B3A" w:rsidRDefault="00351E95" w:rsidP="00C05B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экзамена за полный курс обучения по данному предмету.</w:t>
      </w:r>
    </w:p>
    <w:p w14:paraId="2222E2F2" w14:textId="77777777" w:rsidR="00351E95" w:rsidRPr="00C340A5" w:rsidRDefault="00351E95" w:rsidP="00C340A5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340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Критерии оценок</w:t>
      </w:r>
    </w:p>
    <w:p w14:paraId="2F692C4A" w14:textId="77777777" w:rsidR="00351E95" w:rsidRPr="00C05B3A" w:rsidRDefault="00351E95" w:rsidP="00C05B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«отлично» оценивается выступление, в котором на высоком уровне проявляются технические, содержательные и артистические качества игры студента. Исполнения должно отличатся свободой </w:t>
      </w:r>
      <w:proofErr w:type="spellStart"/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интерпретаторского</w:t>
      </w:r>
      <w:proofErr w:type="spellEnd"/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70D4EC92" w14:textId="77777777" w:rsidR="00351E95" w:rsidRPr="00C05B3A" w:rsidRDefault="00351E95" w:rsidP="00C05B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33848723" w14:textId="77777777" w:rsidR="00351E95" w:rsidRPr="00C05B3A" w:rsidRDefault="00351E95" w:rsidP="00C05B3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>На «удовлетворительно» оценивается выступление, в котором явно видны погрешности технического или содержательного плана при с\освоении основных профессиональных задач</w:t>
      </w:r>
      <w:r w:rsidRPr="00C05B3A">
        <w:rPr>
          <w:b/>
          <w:sz w:val="28"/>
          <w:szCs w:val="28"/>
        </w:rPr>
        <w:t>.</w:t>
      </w:r>
    </w:p>
    <w:p w14:paraId="7E412B58" w14:textId="77777777" w:rsidR="00351E95" w:rsidRPr="008419EC" w:rsidRDefault="00351E95" w:rsidP="00C05B3A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eastAsia="ru-RU"/>
        </w:rPr>
      </w:pPr>
      <w:r w:rsidRPr="008419EC">
        <w:rPr>
          <w:sz w:val="28"/>
          <w:szCs w:val="28"/>
          <w:lang w:eastAsia="ru-RU"/>
        </w:rPr>
        <w:t xml:space="preserve">Выступление, в котором не проявлены вышеперечисленные качества, оценивается как неудовлетворительное. </w:t>
      </w:r>
    </w:p>
    <w:p w14:paraId="2528C2CF" w14:textId="77777777" w:rsidR="00351E95" w:rsidRPr="00C05B3A" w:rsidRDefault="00C05B3A" w:rsidP="00C05B3A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51E95"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контроля «Зачтено» ставится если студент освоил основные требования курса в соответствии с программными требованиями.</w:t>
      </w:r>
    </w:p>
    <w:p w14:paraId="27C65226" w14:textId="77777777" w:rsidR="00351E95" w:rsidRPr="00C05B3A" w:rsidRDefault="00C05B3A" w:rsidP="00C05B3A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351E95" w:rsidRPr="00C05B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Форма контроля «Не зачтено» ставится если</w:t>
      </w:r>
      <w:r w:rsidR="00351E95"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7E4A3233" w14:textId="77777777" w:rsidR="0088691C" w:rsidRDefault="0088691C" w:rsidP="008419EC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7F74C9C8" w14:textId="77777777" w:rsidR="00C05B3A" w:rsidRDefault="0088691C" w:rsidP="00C05B3A">
      <w:pPr>
        <w:pStyle w:val="420"/>
        <w:shd w:val="clear" w:color="auto" w:fill="auto"/>
        <w:spacing w:line="360" w:lineRule="auto"/>
        <w:rPr>
          <w:b/>
          <w:sz w:val="28"/>
          <w:szCs w:val="28"/>
        </w:rPr>
      </w:pPr>
      <w:r w:rsidRPr="005C6A09">
        <w:rPr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3E6DF637" w14:textId="77777777" w:rsidR="0088691C" w:rsidRPr="00C05B3A" w:rsidRDefault="0088691C" w:rsidP="00C05B3A">
      <w:pPr>
        <w:pStyle w:val="420"/>
        <w:shd w:val="clear" w:color="auto" w:fill="auto"/>
        <w:spacing w:line="360" w:lineRule="auto"/>
        <w:ind w:firstLine="708"/>
        <w:jc w:val="both"/>
        <w:rPr>
          <w:b/>
          <w:sz w:val="28"/>
          <w:szCs w:val="28"/>
        </w:rPr>
      </w:pPr>
      <w:r w:rsidRPr="00C05B3A">
        <w:rPr>
          <w:sz w:val="28"/>
          <w:szCs w:val="28"/>
        </w:rPr>
        <w:t xml:space="preserve">Кафедра располагает учебными аудиториями, оснащенными роялями, пультами и необходимой аудиторной мебелью (столы, стулья, шкафы). </w:t>
      </w:r>
    </w:p>
    <w:p w14:paraId="1B8B7FDD" w14:textId="77777777" w:rsidR="0088691C" w:rsidRPr="00C05B3A" w:rsidRDefault="0088691C" w:rsidP="00C05B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образовательная программа по данной дисциплине обеспечивается доступом обучающихся: к библиотечным фондам, в том числе к сети интернет, с целью доступа к электронно-библиотечной системе, содержащей необходимую учебно-методическую литературу; к аудио- </w:t>
      </w:r>
      <w:proofErr w:type="spellStart"/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>видеофондам</w:t>
      </w:r>
      <w:proofErr w:type="spellEnd"/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51B4F9A1" w14:textId="77777777" w:rsidR="0088691C" w:rsidRPr="00C05B3A" w:rsidRDefault="0088691C" w:rsidP="00C05B3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подготовки к занятиям по дисциплине обучающиеся располагают: нотной библиотекой, читальным залом, оборудованным персональными компьютерами (с выходом в интернет) с соответствующим программным обеспечением, фонотекой, оснащенной необходимыми техническими средствами для прослушивания и просмотра учебного материала. </w:t>
      </w:r>
    </w:p>
    <w:p w14:paraId="26D9861B" w14:textId="77777777" w:rsidR="0088691C" w:rsidRDefault="0088691C" w:rsidP="00C05B3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Генеральные репетиции и концерты проводятся в большом и малом концертных залах с концертными роялями, пультами. </w:t>
      </w:r>
    </w:p>
    <w:p w14:paraId="01FA93E0" w14:textId="77777777" w:rsidR="00C05B3A" w:rsidRDefault="00C05B3A" w:rsidP="00C05B3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Занятия проводятся в аудиториях:</w:t>
      </w:r>
    </w:p>
    <w:p w14:paraId="0507B898" w14:textId="77777777" w:rsidR="00C05B3A" w:rsidRDefault="00C05B3A" w:rsidP="00C05B3A">
      <w:pPr>
        <w:tabs>
          <w:tab w:val="left" w:pos="-284"/>
        </w:tabs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>№14</w:t>
      </w:r>
      <w:r w:rsidR="00AD7A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05B3A">
        <w:rPr>
          <w:rFonts w:ascii="Times New Roman" w:eastAsiaTheme="majorEastAsia" w:hAnsi="Times New Roman" w:cs="Times New Roman"/>
          <w:sz w:val="28"/>
          <w:szCs w:val="28"/>
        </w:rPr>
        <w:t>Рояль «</w:t>
      </w:r>
      <w:proofErr w:type="spellStart"/>
      <w:r w:rsidRPr="00C05B3A">
        <w:rPr>
          <w:rFonts w:ascii="Times New Roman" w:eastAsiaTheme="majorEastAsia" w:hAnsi="Times New Roman" w:cs="Times New Roman"/>
          <w:sz w:val="28"/>
          <w:szCs w:val="28"/>
        </w:rPr>
        <w:t>Петроф</w:t>
      </w:r>
      <w:proofErr w:type="spellEnd"/>
      <w:r w:rsidRPr="00C05B3A">
        <w:rPr>
          <w:rFonts w:ascii="Times New Roman" w:eastAsiaTheme="majorEastAsia" w:hAnsi="Times New Roman" w:cs="Times New Roman"/>
          <w:sz w:val="28"/>
          <w:szCs w:val="28"/>
        </w:rPr>
        <w:t>» - 1 шт., стул – 9 шт., шкаф для документов – 2 шт., стол – 1 шт., пульт – 5 шт., шкаф для инструментов – 3 шт., отбойники – 4 шт., банкетка малая – 1 шт., Пианино – 1 шт.</w:t>
      </w:r>
    </w:p>
    <w:p w14:paraId="144145E3" w14:textId="77777777" w:rsidR="00AD7A32" w:rsidRPr="00AD7A32" w:rsidRDefault="00AD7A32" w:rsidP="00C05B3A">
      <w:pPr>
        <w:tabs>
          <w:tab w:val="left" w:pos="-284"/>
        </w:tabs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  <w:t xml:space="preserve">№22 - </w:t>
      </w:r>
      <w:r w:rsidRPr="00AD7A32">
        <w:rPr>
          <w:rFonts w:ascii="Times New Roman" w:eastAsia="Times New Roman" w:hAnsi="Times New Roman" w:cs="Times New Roman"/>
          <w:sz w:val="28"/>
          <w:szCs w:val="28"/>
        </w:rPr>
        <w:t>Рояль «</w:t>
      </w:r>
      <w:proofErr w:type="spellStart"/>
      <w:r w:rsidRPr="00AD7A32">
        <w:rPr>
          <w:rFonts w:ascii="Times New Roman" w:eastAsia="Times New Roman" w:hAnsi="Times New Roman" w:cs="Times New Roman"/>
          <w:sz w:val="28"/>
          <w:szCs w:val="28"/>
        </w:rPr>
        <w:t>Вейбач</w:t>
      </w:r>
      <w:proofErr w:type="spellEnd"/>
      <w:r w:rsidRPr="00AD7A32">
        <w:rPr>
          <w:rFonts w:ascii="Times New Roman" w:eastAsia="Times New Roman" w:hAnsi="Times New Roman" w:cs="Times New Roman"/>
          <w:sz w:val="28"/>
          <w:szCs w:val="28"/>
        </w:rPr>
        <w:t>» - 1 шт., стол – 1 шт., стул – 3 шт., шкаф для документов – 1 шт., пульт – 1 шт.</w:t>
      </w:r>
    </w:p>
    <w:p w14:paraId="2722D572" w14:textId="77777777" w:rsidR="00C05B3A" w:rsidRPr="00C05B3A" w:rsidRDefault="00C05B3A" w:rsidP="00C05B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>№50</w:t>
      </w:r>
      <w:r w:rsidR="00AD7A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C05B3A">
        <w:rPr>
          <w:rFonts w:ascii="Times New Roman" w:eastAsia="Times New Roman" w:hAnsi="Times New Roman" w:cs="Times New Roman"/>
          <w:sz w:val="28"/>
          <w:szCs w:val="28"/>
        </w:rPr>
        <w:t>Рояль «</w:t>
      </w:r>
      <w:proofErr w:type="spellStart"/>
      <w:r w:rsidRPr="00C05B3A">
        <w:rPr>
          <w:rFonts w:ascii="Times New Roman" w:eastAsia="Times New Roman" w:hAnsi="Times New Roman" w:cs="Times New Roman"/>
          <w:sz w:val="28"/>
          <w:szCs w:val="28"/>
        </w:rPr>
        <w:t>Петроф</w:t>
      </w:r>
      <w:proofErr w:type="spellEnd"/>
      <w:r w:rsidRPr="00C05B3A">
        <w:rPr>
          <w:rFonts w:ascii="Times New Roman" w:eastAsia="Times New Roman" w:hAnsi="Times New Roman" w:cs="Times New Roman"/>
          <w:sz w:val="28"/>
          <w:szCs w:val="28"/>
        </w:rPr>
        <w:t>» - 1шт., Рояль «</w:t>
      </w:r>
      <w:proofErr w:type="spellStart"/>
      <w:r w:rsidRPr="00C05B3A">
        <w:rPr>
          <w:rFonts w:ascii="Times New Roman" w:eastAsia="Times New Roman" w:hAnsi="Times New Roman" w:cs="Times New Roman"/>
          <w:sz w:val="28"/>
          <w:szCs w:val="28"/>
        </w:rPr>
        <w:t>Вейкер</w:t>
      </w:r>
      <w:proofErr w:type="spellEnd"/>
      <w:r w:rsidRPr="00C05B3A">
        <w:rPr>
          <w:rFonts w:ascii="Times New Roman" w:eastAsia="Times New Roman" w:hAnsi="Times New Roman" w:cs="Times New Roman"/>
          <w:sz w:val="28"/>
          <w:szCs w:val="28"/>
        </w:rPr>
        <w:t>» - 1шт., стул – 5 шт., шкаф для документов – 1шт., стол – 1шт., пульт – 4шт.</w:t>
      </w:r>
    </w:p>
    <w:p w14:paraId="7E6345A6" w14:textId="77777777" w:rsidR="00C05B3A" w:rsidRPr="00C05B3A" w:rsidRDefault="00C05B3A" w:rsidP="00C05B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3A">
        <w:rPr>
          <w:rFonts w:ascii="Times New Roman" w:eastAsia="Times New Roman" w:hAnsi="Times New Roman" w:cs="Times New Roman"/>
          <w:color w:val="auto"/>
          <w:sz w:val="28"/>
          <w:szCs w:val="28"/>
        </w:rPr>
        <w:t>№50А</w:t>
      </w:r>
      <w:r w:rsidR="00AD7A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C05B3A">
        <w:rPr>
          <w:rFonts w:ascii="Times New Roman" w:eastAsia="Times New Roman" w:hAnsi="Times New Roman" w:cs="Times New Roman"/>
          <w:sz w:val="28"/>
          <w:szCs w:val="28"/>
        </w:rPr>
        <w:t xml:space="preserve">Пианино </w:t>
      </w:r>
      <w:r w:rsidRPr="00C05B3A"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 w:rsidRPr="00C05B3A">
        <w:rPr>
          <w:rFonts w:ascii="Times New Roman" w:eastAsia="Times New Roman" w:hAnsi="Times New Roman" w:cs="Times New Roman"/>
          <w:sz w:val="28"/>
          <w:szCs w:val="28"/>
        </w:rPr>
        <w:t xml:space="preserve"> – 1шт., стул – 3шт., шкаф для документов – 1шт., стол – 1шт., банкетка – 1шт.</w:t>
      </w:r>
    </w:p>
    <w:p w14:paraId="4173E196" w14:textId="77777777" w:rsidR="00C05B3A" w:rsidRPr="00C05B3A" w:rsidRDefault="00C05B3A" w:rsidP="00C05B3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A2057F" w14:textId="77777777" w:rsidR="0088691C" w:rsidRPr="002C3A78" w:rsidRDefault="002C3A78" w:rsidP="002C3A78">
      <w:pPr>
        <w:tabs>
          <w:tab w:val="left" w:pos="289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3A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</w:t>
      </w:r>
      <w:r w:rsidR="0088691C" w:rsidRPr="002C3A78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Учебно-методическое и информационное обеспечение дисциплины</w:t>
      </w:r>
    </w:p>
    <w:p w14:paraId="03B98FFD" w14:textId="77777777" w:rsidR="0088691C" w:rsidRPr="00AD7A32" w:rsidRDefault="0088691C" w:rsidP="002C3A78">
      <w:pPr>
        <w:spacing w:line="360" w:lineRule="auto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D7A32">
        <w:rPr>
          <w:rFonts w:ascii="Times New Roman" w:hAnsi="Times New Roman" w:cs="Times New Roman"/>
          <w:color w:val="auto"/>
          <w:sz w:val="28"/>
          <w:szCs w:val="28"/>
          <w:u w:val="single"/>
        </w:rPr>
        <w:t>Основная:</w:t>
      </w:r>
    </w:p>
    <w:p w14:paraId="00D58EE4" w14:textId="77777777" w:rsidR="00AE5E75" w:rsidRPr="00AE5E75" w:rsidRDefault="00AE5E75" w:rsidP="00AE5E75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Ауэр, Л. Моя долгая жизнь в музыке [Электронный ресурс] / Л. Ауэр. — Электрон. дан. — Санкт-Петербург : Композитор, 2006. — 216 с. — Режим доступа: https://e.lanbook.com/book/41037. — </w:t>
      </w:r>
      <w:proofErr w:type="spellStart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BD77A3A" w14:textId="77777777" w:rsidR="00AE5E75" w:rsidRPr="00AE5E75" w:rsidRDefault="00AE5E75" w:rsidP="00AE5E75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Мазель</w:t>
      </w:r>
      <w:proofErr w:type="spellEnd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В.Х. Движение — жизнь моя. Книга для всех. Теория и практика движения [Электронный ресурс] : учебное пособие / В.Х. </w:t>
      </w:r>
      <w:proofErr w:type="spellStart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Мазель</w:t>
      </w:r>
      <w:proofErr w:type="spellEnd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2010. — 200 с. — Режим доступа: https://e.lanbook.com/book/2866. — </w:t>
      </w:r>
      <w:proofErr w:type="spellStart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478BBCB" w14:textId="77777777" w:rsidR="00AE5E75" w:rsidRPr="00AE5E75" w:rsidRDefault="00AE5E75" w:rsidP="00AE5E75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ресурс] : справочник / Н. Слонимский ; пер. с англ. М.Р. Черная. — Электрон. дан. — Санкт-Петербург : Композитор, 2016. — 136 с. — Режим доступа: https://e.lanbook.com/book/73046. — </w:t>
      </w:r>
      <w:proofErr w:type="spellStart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6C92CFC" w14:textId="77777777" w:rsidR="00AE5E75" w:rsidRPr="00AE5E75" w:rsidRDefault="00AE5E75" w:rsidP="00AE5E75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ресурс] : справочник / Н. Слонимский ; пер. с англ. М.Р. Черная. — Электрон. дан. — Санкт-Петербург : Композитор, 2016. — 160 с. — Режим доступа: https://e.lanbook.com/book/73045. — </w:t>
      </w:r>
      <w:proofErr w:type="spellStart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E5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ECF6D4A" w14:textId="77777777" w:rsidR="00AE5E75" w:rsidRPr="00AE5E75" w:rsidRDefault="00AE5E75" w:rsidP="00AE5E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5E75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36A098BF" w14:textId="77777777" w:rsidR="00AE5E75" w:rsidRPr="00AE5E75" w:rsidRDefault="00AE5E75" w:rsidP="00AE5E75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Ауэр Л. Моя школа игры на скрипке. Издание 4-е, переработанное и дополненное [Электронный ресурс] / Л. Ауэр. – Электрон. дан. </w:t>
      </w:r>
      <w:r w:rsidRPr="00AE5E7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СПб: Композитор, 2004. – 120 с. – Режим доступа: </w:t>
      </w:r>
      <w:hyperlink r:id="rId6" w:history="1">
        <w:r w:rsidRPr="00AE5E7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https://e.lanbook.com/book/2839</w:t>
        </w:r>
      </w:hyperlink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A10A5E9" w14:textId="77777777" w:rsidR="00AE5E75" w:rsidRPr="00AE5E75" w:rsidRDefault="00AE5E75" w:rsidP="00AE5E75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>Берио</w:t>
      </w:r>
      <w:proofErr w:type="spellEnd"/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Ш. Школа для скрипки. В двух частях [Электронный ресурс]: учебное пособие / Ш. </w:t>
      </w:r>
      <w:proofErr w:type="spellStart"/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>Берио</w:t>
      </w:r>
      <w:proofErr w:type="spellEnd"/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Электрон. дан. </w:t>
      </w:r>
      <w:r w:rsidRPr="00AE5E7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СПб: Лань, Планета музыки, 2017. – 336 с. – Режим доступа: </w:t>
      </w:r>
      <w:hyperlink r:id="rId7" w:history="1">
        <w:r w:rsidRPr="00AE5E7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https://e.lanbook.com/book/93024</w:t>
        </w:r>
      </w:hyperlink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B9C344" w14:textId="77777777" w:rsidR="00AE5E75" w:rsidRPr="00AE5E75" w:rsidRDefault="00AE5E75" w:rsidP="00AE5E75">
      <w:pPr>
        <w:numPr>
          <w:ilvl w:val="0"/>
          <w:numId w:val="9"/>
        </w:numPr>
        <w:spacing w:line="36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5E75">
        <w:rPr>
          <w:rFonts w:ascii="Times New Roman" w:hAnsi="Times New Roman" w:cs="Times New Roman"/>
          <w:sz w:val="28"/>
          <w:szCs w:val="28"/>
        </w:rPr>
        <w:t>Бренинг</w:t>
      </w:r>
      <w:proofErr w:type="spellEnd"/>
      <w:r w:rsidRPr="00AE5E75">
        <w:rPr>
          <w:rFonts w:ascii="Times New Roman" w:hAnsi="Times New Roman" w:cs="Times New Roman"/>
          <w:sz w:val="28"/>
          <w:szCs w:val="28"/>
        </w:rPr>
        <w:t xml:space="preserve"> Р. А. История струнно-смычкового искусства. – Казань, 2007. – 100 с.</w:t>
      </w:r>
    </w:p>
    <w:p w14:paraId="20850FED" w14:textId="77777777" w:rsidR="00AE5E75" w:rsidRPr="00AE5E75" w:rsidRDefault="00AE5E75" w:rsidP="00AE5E75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Векслер, К. Принципы игры и преподавания на скрипке по системе Ивана </w:t>
      </w:r>
      <w:proofErr w:type="spellStart"/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>Галамяна</w:t>
      </w:r>
      <w:proofErr w:type="spellEnd"/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/ К. Векслер; под ред. К. Векслера; </w:t>
      </w:r>
      <w:proofErr w:type="spellStart"/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пер.с</w:t>
      </w:r>
      <w:proofErr w:type="spellEnd"/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англ. Г. Лайне. – Электрон. дан. </w:t>
      </w:r>
      <w:r w:rsidRPr="00AE5E7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СПб: Композитор, 2015. – 96 с. – Режим доступа: </w:t>
      </w:r>
      <w:hyperlink r:id="rId8" w:history="1">
        <w:r w:rsidRPr="00AE5E7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https://e.lanbook.com/book/73044</w:t>
        </w:r>
      </w:hyperlink>
      <w:r w:rsidRPr="00AE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BC0B344" w14:textId="77777777" w:rsidR="00AE5E75" w:rsidRPr="00AE5E75" w:rsidRDefault="00AE5E75" w:rsidP="00AE5E75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E75">
        <w:rPr>
          <w:rFonts w:ascii="Times New Roman" w:hAnsi="Times New Roman" w:cs="Times New Roman"/>
          <w:bCs/>
          <w:sz w:val="28"/>
          <w:szCs w:val="28"/>
        </w:rPr>
        <w:t>Григорьев В.Ю. Методика обучения игре на скрипке. – М.: Классика-XXI, 2006. – 256 с.</w:t>
      </w:r>
    </w:p>
    <w:p w14:paraId="1AAA0C13" w14:textId="77777777" w:rsidR="00AE5E75" w:rsidRPr="00AE5E75" w:rsidRDefault="00AE5E75" w:rsidP="00AE5E75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E75">
        <w:rPr>
          <w:rFonts w:ascii="Times New Roman" w:hAnsi="Times New Roman" w:cs="Times New Roman"/>
          <w:sz w:val="28"/>
          <w:szCs w:val="28"/>
        </w:rPr>
        <w:t xml:space="preserve">Либерман М. Культура скрипичного тона [Текст]: Теория и практика / М. Либерман, М. </w:t>
      </w:r>
      <w:proofErr w:type="spellStart"/>
      <w:r w:rsidRPr="00AE5E75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AE5E75">
        <w:rPr>
          <w:rFonts w:ascii="Times New Roman" w:hAnsi="Times New Roman" w:cs="Times New Roman"/>
          <w:sz w:val="28"/>
          <w:szCs w:val="28"/>
        </w:rPr>
        <w:t>. - М.: Музыка, 2011. - 272 с.: нот., ил. - ISBN 978-5-7140-1211-2: 516-51.</w:t>
      </w:r>
    </w:p>
    <w:p w14:paraId="089DFC9D" w14:textId="77777777" w:rsidR="00AE5E75" w:rsidRPr="00AE5E75" w:rsidRDefault="00AE5E75" w:rsidP="00AE5E75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E75">
        <w:rPr>
          <w:rFonts w:ascii="Times New Roman" w:hAnsi="Times New Roman" w:cs="Times New Roman"/>
          <w:sz w:val="28"/>
          <w:szCs w:val="28"/>
        </w:rPr>
        <w:t>Фельдгун</w:t>
      </w:r>
      <w:proofErr w:type="spellEnd"/>
      <w:r w:rsidRPr="00AE5E75">
        <w:rPr>
          <w:rFonts w:ascii="Times New Roman" w:hAnsi="Times New Roman" w:cs="Times New Roman"/>
          <w:sz w:val="28"/>
          <w:szCs w:val="28"/>
        </w:rPr>
        <w:t xml:space="preserve"> Г.Г. История смычкового искусства: от истоков до 70-х годов ХХ века: Лекционный курс. – Новосибирск: Изд-во Новосибирской консерватории им. Глинки, 2006. – 500 с.</w:t>
      </w:r>
    </w:p>
    <w:p w14:paraId="2FF0BFFE" w14:textId="77777777" w:rsidR="00AE5E75" w:rsidRPr="00AE5E75" w:rsidRDefault="00AE5E75" w:rsidP="00AE5E75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E75">
        <w:rPr>
          <w:rFonts w:ascii="Times New Roman" w:hAnsi="Times New Roman" w:cs="Times New Roman"/>
          <w:sz w:val="28"/>
          <w:szCs w:val="28"/>
        </w:rPr>
        <w:t>Моцарт Л Фундаментальная школа скрипичной игры. Учебное пособие. –</w:t>
      </w:r>
      <w:proofErr w:type="spellStart"/>
      <w:r w:rsidRPr="00AE5E75">
        <w:rPr>
          <w:rFonts w:ascii="Times New Roman" w:hAnsi="Times New Roman" w:cs="Times New Roman"/>
          <w:sz w:val="28"/>
          <w:szCs w:val="28"/>
        </w:rPr>
        <w:t>СПб.:Издательство</w:t>
      </w:r>
      <w:proofErr w:type="spellEnd"/>
      <w:r w:rsidRPr="00AE5E75">
        <w:rPr>
          <w:rFonts w:ascii="Times New Roman" w:hAnsi="Times New Roman" w:cs="Times New Roman"/>
          <w:sz w:val="28"/>
          <w:szCs w:val="28"/>
        </w:rPr>
        <w:t xml:space="preserve"> «Лань»; Издательство «Планета музыки»,2014.-216с.</w:t>
      </w:r>
    </w:p>
    <w:p w14:paraId="42024C83" w14:textId="77777777" w:rsidR="00AE5E75" w:rsidRPr="00AE5E75" w:rsidRDefault="00AE5E75" w:rsidP="00AE5E7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E5E75">
        <w:rPr>
          <w:color w:val="000000"/>
          <w:sz w:val="28"/>
          <w:szCs w:val="28"/>
        </w:rPr>
        <w:t>Бренинг</w:t>
      </w:r>
      <w:proofErr w:type="spellEnd"/>
      <w:r w:rsidRPr="00AE5E75">
        <w:rPr>
          <w:color w:val="000000"/>
          <w:sz w:val="28"/>
          <w:szCs w:val="28"/>
        </w:rPr>
        <w:t xml:space="preserve"> Р.А. Скрипка и альт: Методическое пособие. – Казань, 2007. – 108 с.</w:t>
      </w:r>
    </w:p>
    <w:p w14:paraId="6D3E243D" w14:textId="77777777" w:rsidR="00AE5E75" w:rsidRPr="00AE5E75" w:rsidRDefault="00AE5E75" w:rsidP="00AE5E7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E5E75">
        <w:rPr>
          <w:color w:val="000000"/>
          <w:sz w:val="28"/>
          <w:szCs w:val="28"/>
        </w:rPr>
        <w:t xml:space="preserve">Как исполнять импрессионистов [Текст] / Сост., вступ. ст. </w:t>
      </w:r>
      <w:proofErr w:type="spellStart"/>
      <w:r w:rsidRPr="00AE5E75">
        <w:rPr>
          <w:color w:val="000000"/>
          <w:sz w:val="28"/>
          <w:szCs w:val="28"/>
        </w:rPr>
        <w:t>О.Невской</w:t>
      </w:r>
      <w:proofErr w:type="spellEnd"/>
      <w:r w:rsidRPr="00AE5E75">
        <w:rPr>
          <w:color w:val="000000"/>
          <w:sz w:val="28"/>
          <w:szCs w:val="28"/>
        </w:rPr>
        <w:t>. – Москва: Классика- XXI, 2008. – 140 с., нот. – (Мастер-класс).</w:t>
      </w:r>
    </w:p>
    <w:p w14:paraId="04013286" w14:textId="77777777" w:rsidR="00AE5E75" w:rsidRPr="00AE5E75" w:rsidRDefault="00AE5E75" w:rsidP="00AE5E7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E5E75">
        <w:rPr>
          <w:i/>
          <w:iCs/>
          <w:color w:val="000000"/>
          <w:sz w:val="28"/>
          <w:szCs w:val="28"/>
        </w:rPr>
        <w:t>Корыхалова, Н.П.</w:t>
      </w:r>
      <w:r w:rsidRPr="00AE5E75">
        <w:rPr>
          <w:color w:val="000000"/>
          <w:sz w:val="28"/>
          <w:szCs w:val="28"/>
        </w:rPr>
        <w:t xml:space="preserve"> Увидеть в нотном тексте… [Текст]: О некоторых проблемах, с которыми сталкиваются пианисты (и не только они) /</w:t>
      </w:r>
      <w:proofErr w:type="spellStart"/>
      <w:r w:rsidRPr="00AE5E75">
        <w:rPr>
          <w:color w:val="000000"/>
          <w:sz w:val="28"/>
          <w:szCs w:val="28"/>
        </w:rPr>
        <w:t>Н.П.Корыхалова</w:t>
      </w:r>
      <w:proofErr w:type="spellEnd"/>
      <w:r w:rsidRPr="00AE5E75">
        <w:rPr>
          <w:color w:val="000000"/>
          <w:sz w:val="28"/>
          <w:szCs w:val="28"/>
        </w:rPr>
        <w:t>. – Санкт-Петербург: Композитор, 2008.- 256 с., нот.</w:t>
      </w:r>
    </w:p>
    <w:p w14:paraId="3CFBE39F" w14:textId="77777777" w:rsidR="00AE5E75" w:rsidRPr="00AE5E75" w:rsidRDefault="00AE5E75" w:rsidP="00AE5E7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E5E75">
        <w:rPr>
          <w:color w:val="000000"/>
          <w:sz w:val="28"/>
          <w:szCs w:val="28"/>
        </w:rPr>
        <w:t>Мазель</w:t>
      </w:r>
      <w:proofErr w:type="spellEnd"/>
      <w:r w:rsidRPr="00AE5E75">
        <w:rPr>
          <w:color w:val="000000"/>
          <w:sz w:val="28"/>
          <w:szCs w:val="28"/>
        </w:rPr>
        <w:t xml:space="preserve"> В.Х. Скрипач и его руки. Левая рука. – СПб.: Композитор, 2008. – 156 с. </w:t>
      </w:r>
    </w:p>
    <w:p w14:paraId="2658134B" w14:textId="77777777" w:rsidR="00AE5E75" w:rsidRPr="00AE5E75" w:rsidRDefault="00AE5E75" w:rsidP="00AE5E7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E5E75">
        <w:rPr>
          <w:color w:val="000000"/>
          <w:sz w:val="28"/>
          <w:szCs w:val="28"/>
        </w:rPr>
        <w:t>Мазель</w:t>
      </w:r>
      <w:proofErr w:type="spellEnd"/>
      <w:r w:rsidRPr="00AE5E75">
        <w:rPr>
          <w:color w:val="000000"/>
          <w:sz w:val="28"/>
          <w:szCs w:val="28"/>
        </w:rPr>
        <w:t xml:space="preserve"> В.Х. Скрипач и его руки. Правая рука. Пальцевая техника. – СПб.: Композитор, 2008. – 120 с. </w:t>
      </w:r>
    </w:p>
    <w:p w14:paraId="1BE8F77E" w14:textId="77777777" w:rsidR="00AE5E75" w:rsidRPr="00AE5E75" w:rsidRDefault="00AE5E75" w:rsidP="00AE5E7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E5E75">
        <w:rPr>
          <w:color w:val="000000"/>
          <w:sz w:val="28"/>
          <w:szCs w:val="28"/>
        </w:rPr>
        <w:t>Маршанский</w:t>
      </w:r>
      <w:proofErr w:type="spellEnd"/>
      <w:r w:rsidRPr="00AE5E75">
        <w:rPr>
          <w:color w:val="000000"/>
          <w:sz w:val="28"/>
          <w:szCs w:val="28"/>
        </w:rPr>
        <w:t xml:space="preserve"> С.А. Альтовое искусство России  второй половины ХХ – начала XXI века: </w:t>
      </w:r>
      <w:proofErr w:type="spellStart"/>
      <w:r w:rsidRPr="00AE5E75">
        <w:rPr>
          <w:color w:val="000000"/>
          <w:sz w:val="28"/>
          <w:szCs w:val="28"/>
        </w:rPr>
        <w:t>автореф</w:t>
      </w:r>
      <w:proofErr w:type="spellEnd"/>
      <w:r w:rsidRPr="00AE5E75">
        <w:rPr>
          <w:color w:val="000000"/>
          <w:sz w:val="28"/>
          <w:szCs w:val="28"/>
        </w:rPr>
        <w:t xml:space="preserve">. </w:t>
      </w:r>
      <w:proofErr w:type="spellStart"/>
      <w:r w:rsidRPr="00AE5E75">
        <w:rPr>
          <w:color w:val="000000"/>
          <w:sz w:val="28"/>
          <w:szCs w:val="28"/>
        </w:rPr>
        <w:t>дисс</w:t>
      </w:r>
      <w:proofErr w:type="spellEnd"/>
      <w:r w:rsidRPr="00AE5E75">
        <w:rPr>
          <w:color w:val="000000"/>
          <w:sz w:val="28"/>
          <w:szCs w:val="28"/>
        </w:rPr>
        <w:t>. кандид. иск. – Ростов-на-Дону, 2010. – 22 с.</w:t>
      </w:r>
    </w:p>
    <w:p w14:paraId="536B6F0B" w14:textId="77777777" w:rsidR="00AE5E75" w:rsidRPr="00AE5E75" w:rsidRDefault="00AE5E75" w:rsidP="00AE5E7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E5E75">
        <w:rPr>
          <w:i/>
          <w:iCs/>
          <w:color w:val="000000"/>
          <w:sz w:val="28"/>
          <w:szCs w:val="28"/>
        </w:rPr>
        <w:t>Рабинович, Д.А.</w:t>
      </w:r>
      <w:r w:rsidRPr="00AE5E75">
        <w:rPr>
          <w:color w:val="000000"/>
          <w:sz w:val="28"/>
          <w:szCs w:val="28"/>
        </w:rPr>
        <w:t xml:space="preserve"> Исполнитель и стиль [Текст] / </w:t>
      </w:r>
      <w:proofErr w:type="spellStart"/>
      <w:r w:rsidRPr="00AE5E75">
        <w:rPr>
          <w:color w:val="000000"/>
          <w:sz w:val="28"/>
          <w:szCs w:val="28"/>
        </w:rPr>
        <w:t>Д.А.Рабинович</w:t>
      </w:r>
      <w:proofErr w:type="spellEnd"/>
      <w:r w:rsidRPr="00AE5E75">
        <w:rPr>
          <w:color w:val="000000"/>
          <w:sz w:val="28"/>
          <w:szCs w:val="28"/>
        </w:rPr>
        <w:t>. – Москва: Классика- XXI, 2008. – 208 с., нот. – (Мастер-класс).</w:t>
      </w:r>
    </w:p>
    <w:p w14:paraId="5B8FE3C4" w14:textId="77777777" w:rsidR="00AE5E75" w:rsidRPr="00AE5E75" w:rsidRDefault="00AE5E75" w:rsidP="00AE5E7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E5E75">
        <w:rPr>
          <w:color w:val="000000"/>
          <w:sz w:val="28"/>
          <w:szCs w:val="28"/>
        </w:rPr>
        <w:t>Стоклицкая</w:t>
      </w:r>
      <w:proofErr w:type="spellEnd"/>
      <w:r w:rsidRPr="00AE5E75">
        <w:rPr>
          <w:color w:val="000000"/>
          <w:sz w:val="28"/>
          <w:szCs w:val="28"/>
        </w:rPr>
        <w:t xml:space="preserve"> Е. Альтовая педагогика </w:t>
      </w:r>
      <w:proofErr w:type="spellStart"/>
      <w:r w:rsidRPr="00AE5E75">
        <w:rPr>
          <w:color w:val="000000"/>
          <w:sz w:val="28"/>
          <w:szCs w:val="28"/>
        </w:rPr>
        <w:t>В.В.Борисовского</w:t>
      </w:r>
      <w:proofErr w:type="spellEnd"/>
      <w:r w:rsidRPr="00AE5E75">
        <w:rPr>
          <w:color w:val="000000"/>
          <w:sz w:val="28"/>
          <w:szCs w:val="28"/>
        </w:rPr>
        <w:t>. – М.: Музыка, 2007. – 71 с., нот.</w:t>
      </w:r>
    </w:p>
    <w:p w14:paraId="3A21D030" w14:textId="77777777" w:rsidR="00BD15AE" w:rsidRDefault="00BD15AE" w:rsidP="008419EC">
      <w:pPr>
        <w:spacing w:line="360" w:lineRule="auto"/>
        <w:ind w:firstLine="709"/>
        <w:jc w:val="right"/>
      </w:pPr>
    </w:p>
    <w:p w14:paraId="3E3C9030" w14:textId="77777777" w:rsidR="00BD15AE" w:rsidRDefault="00BD15AE" w:rsidP="008419EC">
      <w:pPr>
        <w:spacing w:line="360" w:lineRule="auto"/>
        <w:ind w:firstLine="709"/>
        <w:jc w:val="right"/>
      </w:pPr>
    </w:p>
    <w:p w14:paraId="3474579B" w14:textId="77777777" w:rsidR="002C3A78" w:rsidRDefault="002C3A78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6E51AACD" w14:textId="77777777" w:rsidR="002C3A78" w:rsidRDefault="002C3A78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4E125DFA" w14:textId="77777777" w:rsidR="002C3A78" w:rsidRDefault="002C3A78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31AC220D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33A32B95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15CBCB53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4643DA9C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34267A00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432317FC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345BEB0D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455516A8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6C530910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488FA971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4A642CFE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001ED70E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3A2CF234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69547E9F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698A77CB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0022A561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4C2F2CAA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48D158F7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224ED07A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44A09C81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60A0E5F1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17A229AB" w14:textId="77777777" w:rsidR="0016485F" w:rsidRDefault="0016485F" w:rsidP="008419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</w:p>
    <w:p w14:paraId="432533CD" w14:textId="77777777" w:rsidR="00E465B8" w:rsidRDefault="00E465B8" w:rsidP="00E465B8">
      <w:pPr>
        <w:spacing w:line="360" w:lineRule="auto"/>
        <w:jc w:val="right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  <w:r w:rsidRPr="002E2D97"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  <w:t xml:space="preserve"> 1</w:t>
      </w:r>
    </w:p>
    <w:p w14:paraId="05411F89" w14:textId="77777777" w:rsidR="00E465B8" w:rsidRDefault="00E465B8" w:rsidP="00E465B8">
      <w:pPr>
        <w:spacing w:line="360" w:lineRule="auto"/>
        <w:jc w:val="center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  <w:r w:rsidRPr="009F3B0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Методические рекомендации преподавателям</w:t>
      </w:r>
    </w:p>
    <w:p w14:paraId="2E637900" w14:textId="77777777" w:rsidR="00BD15AE" w:rsidRPr="008419EC" w:rsidRDefault="00E465B8" w:rsidP="008419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BD15AE" w:rsidRPr="008419EC">
        <w:rPr>
          <w:rFonts w:ascii="Times New Roman" w:hAnsi="Times New Roman" w:cs="Times New Roman"/>
          <w:bCs/>
          <w:color w:val="auto"/>
          <w:sz w:val="28"/>
          <w:szCs w:val="28"/>
        </w:rPr>
        <w:t>процессе обучения педагог планирует развитие исполнительского мастерства каждого студента</w:t>
      </w:r>
      <w:r w:rsidR="005C6A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обязательной корректировкой - </w:t>
      </w:r>
      <w:r w:rsidR="00BD15AE" w:rsidRPr="008419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контролем. При </w:t>
      </w:r>
      <w:r w:rsidR="00BD15AE" w:rsidRPr="008419E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этом необходимо учитывать индивидуальные особенности каждого студента как в личностном, так и профессиональном плане. Развивать способности и наклонности к исполнению произведения различных стилей без подавления индивидуальных наклонностей и формирование творческого интереса к неохваченным стилям. </w:t>
      </w:r>
    </w:p>
    <w:p w14:paraId="3925D19D" w14:textId="77777777" w:rsidR="00BD15AE" w:rsidRPr="008419EC" w:rsidRDefault="00BD15AE" w:rsidP="008419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419EC">
        <w:rPr>
          <w:rFonts w:ascii="Times New Roman" w:hAnsi="Times New Roman" w:cs="Times New Roman"/>
          <w:bCs/>
          <w:color w:val="auto"/>
          <w:sz w:val="28"/>
          <w:szCs w:val="28"/>
        </w:rPr>
        <w:t>При этом следует найти для каждого свой путь развития для достижения главной цели обучения – становление творческой личности музыканта-исполнителя.</w:t>
      </w:r>
    </w:p>
    <w:p w14:paraId="7AE73AFD" w14:textId="77777777" w:rsidR="00BD15AE" w:rsidRPr="008419EC" w:rsidRDefault="00BD15AE" w:rsidP="008419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419EC">
        <w:rPr>
          <w:rFonts w:ascii="Times New Roman" w:hAnsi="Times New Roman" w:cs="Times New Roman"/>
          <w:bCs/>
          <w:color w:val="auto"/>
          <w:sz w:val="28"/>
          <w:szCs w:val="28"/>
        </w:rPr>
        <w:t>Использовать современные аудио и видеоматериалы, способствовать развитию интереса к сравнительному анализу исполнительских стилей альтистов (без слепого копирования как игровых движений, так и элементов интерпретации).</w:t>
      </w:r>
    </w:p>
    <w:p w14:paraId="13CEFCA4" w14:textId="77777777" w:rsidR="00BD15AE" w:rsidRPr="008419EC" w:rsidRDefault="00BD15AE" w:rsidP="008419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419EC">
        <w:rPr>
          <w:rFonts w:ascii="Times New Roman" w:hAnsi="Times New Roman" w:cs="Times New Roman"/>
          <w:bCs/>
          <w:color w:val="auto"/>
          <w:sz w:val="28"/>
          <w:szCs w:val="28"/>
        </w:rPr>
        <w:t>Преподаватель должен увлечь студентов своим знанием различных методических и исполнительских направлений для того, чтобы студент самостоятельно находил необходимую литературу и записи.</w:t>
      </w:r>
    </w:p>
    <w:p w14:paraId="06BED575" w14:textId="77777777" w:rsidR="002C3A78" w:rsidRDefault="00BD15AE" w:rsidP="00AD7A32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19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3" w:name="_Hlk529800735"/>
    </w:p>
    <w:p w14:paraId="620F8D9E" w14:textId="77777777" w:rsidR="00672118" w:rsidRDefault="00672118" w:rsidP="002C3A78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ПРИЛОЖЕНИЕ 2</w:t>
      </w:r>
    </w:p>
    <w:p w14:paraId="09B8D55F" w14:textId="77777777" w:rsidR="00672118" w:rsidRDefault="00672118" w:rsidP="008419EC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B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Методические рекомендации по организации </w:t>
      </w:r>
    </w:p>
    <w:p w14:paraId="12DE515D" w14:textId="77777777" w:rsidR="00672118" w:rsidRPr="009F3B02" w:rsidRDefault="00672118" w:rsidP="008419EC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B02">
        <w:rPr>
          <w:rFonts w:ascii="Times New Roman" w:hAnsi="Times New Roman" w:cs="Times New Roman"/>
          <w:b/>
          <w:color w:val="auto"/>
          <w:sz w:val="28"/>
          <w:szCs w:val="28"/>
        </w:rPr>
        <w:t>самостоятельной работы студентов</w:t>
      </w:r>
      <w:r w:rsidRPr="009F3B02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bookmarkEnd w:id="3"/>
    <w:p w14:paraId="75E42AEF" w14:textId="77777777" w:rsidR="00672118" w:rsidRPr="002E2D97" w:rsidRDefault="00672118" w:rsidP="008419EC">
      <w:pPr>
        <w:pStyle w:val="2"/>
        <w:shd w:val="clear" w:color="auto" w:fill="auto"/>
        <w:spacing w:before="0" w:after="0" w:line="360" w:lineRule="auto"/>
        <w:ind w:firstLine="0"/>
        <w:jc w:val="both"/>
        <w:rPr>
          <w:rStyle w:val="4135pt"/>
          <w:i w:val="0"/>
          <w:sz w:val="28"/>
          <w:szCs w:val="28"/>
        </w:rPr>
      </w:pPr>
      <w:r w:rsidRPr="002E2D97">
        <w:rPr>
          <w:rStyle w:val="4135pt"/>
          <w:i w:val="0"/>
          <w:sz w:val="28"/>
          <w:szCs w:val="28"/>
        </w:rPr>
        <w:tab/>
      </w:r>
      <w:bookmarkStart w:id="4" w:name="_Hlk529800921"/>
      <w:r w:rsidRPr="002E2D97">
        <w:rPr>
          <w:rStyle w:val="4135pt"/>
          <w:i w:val="0"/>
          <w:sz w:val="28"/>
          <w:szCs w:val="28"/>
        </w:rPr>
        <w:t>Особе значение имеет этап первичного освоения нотного текста: анализ средств выразительности, разбор обозначений в произведении, изучение подготовительного материала по истории создания произведений, биографических данных композиторов, знание терминологии.</w:t>
      </w:r>
    </w:p>
    <w:bookmarkEnd w:id="4"/>
    <w:p w14:paraId="4D4FFDF9" w14:textId="77777777" w:rsidR="00672118" w:rsidRPr="002E2D97" w:rsidRDefault="00672118" w:rsidP="008419EC">
      <w:pPr>
        <w:pStyle w:val="2"/>
        <w:shd w:val="clear" w:color="auto" w:fill="auto"/>
        <w:spacing w:before="0" w:after="0" w:line="360" w:lineRule="auto"/>
        <w:ind w:firstLine="708"/>
        <w:jc w:val="both"/>
        <w:rPr>
          <w:rStyle w:val="4135pt"/>
          <w:i w:val="0"/>
          <w:sz w:val="28"/>
          <w:szCs w:val="28"/>
        </w:rPr>
      </w:pPr>
      <w:r w:rsidRPr="002E2D97">
        <w:rPr>
          <w:rStyle w:val="4135pt"/>
          <w:i w:val="0"/>
          <w:sz w:val="28"/>
          <w:szCs w:val="28"/>
        </w:rPr>
        <w:t xml:space="preserve">Увлеченность домашней работой по исполнительской интерпретации музыкального произведения. Поиск исполнительских средств выразительности. В домашние занятия обязательно включать читку с листа, по принципу: от простого к сложному. </w:t>
      </w:r>
    </w:p>
    <w:p w14:paraId="10CF09B5" w14:textId="77777777" w:rsidR="00672118" w:rsidRPr="002E2D97" w:rsidRDefault="00672118" w:rsidP="008419EC">
      <w:pPr>
        <w:pStyle w:val="2"/>
        <w:shd w:val="clear" w:color="auto" w:fill="auto"/>
        <w:spacing w:before="0" w:after="0" w:line="360" w:lineRule="auto"/>
        <w:ind w:firstLine="0"/>
        <w:jc w:val="both"/>
        <w:rPr>
          <w:rStyle w:val="4135pt"/>
          <w:i w:val="0"/>
          <w:sz w:val="28"/>
          <w:szCs w:val="28"/>
        </w:rPr>
      </w:pPr>
      <w:r w:rsidRPr="002E2D97">
        <w:rPr>
          <w:rStyle w:val="4135pt"/>
          <w:i w:val="0"/>
          <w:sz w:val="28"/>
          <w:szCs w:val="28"/>
        </w:rPr>
        <w:tab/>
        <w:t xml:space="preserve">Развитие внутреннего слуха, активизирующее последующую работу над произведением в классе специальности. Планирование репетиционного </w:t>
      </w:r>
      <w:r w:rsidRPr="002E2D97">
        <w:rPr>
          <w:rStyle w:val="4135pt"/>
          <w:i w:val="0"/>
          <w:sz w:val="28"/>
          <w:szCs w:val="28"/>
        </w:rPr>
        <w:lastRenderedPageBreak/>
        <w:t>процесса по разучиванию произведения с концертмейстером в классе специальности. Умение концентрировать внимание слуховое и визуальное.</w:t>
      </w:r>
    </w:p>
    <w:sectPr w:rsidR="00672118" w:rsidRPr="002E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59C1"/>
    <w:multiLevelType w:val="hybridMultilevel"/>
    <w:tmpl w:val="C542F55C"/>
    <w:lvl w:ilvl="0" w:tplc="4B5681E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D594A"/>
    <w:multiLevelType w:val="hybridMultilevel"/>
    <w:tmpl w:val="71A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3EA7"/>
    <w:multiLevelType w:val="hybridMultilevel"/>
    <w:tmpl w:val="9202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591E"/>
    <w:multiLevelType w:val="hybridMultilevel"/>
    <w:tmpl w:val="2A7C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B4074"/>
    <w:multiLevelType w:val="hybridMultilevel"/>
    <w:tmpl w:val="494C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E1236"/>
    <w:multiLevelType w:val="hybridMultilevel"/>
    <w:tmpl w:val="8BDA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4597"/>
    <w:multiLevelType w:val="hybridMultilevel"/>
    <w:tmpl w:val="E166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E5B69"/>
    <w:multiLevelType w:val="multilevel"/>
    <w:tmpl w:val="0CA6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423E8"/>
    <w:multiLevelType w:val="hybridMultilevel"/>
    <w:tmpl w:val="470A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6169"/>
    <w:multiLevelType w:val="hybridMultilevel"/>
    <w:tmpl w:val="40A0B7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41BDB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C0C49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A1220"/>
    <w:multiLevelType w:val="multilevel"/>
    <w:tmpl w:val="192A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F4B33"/>
    <w:multiLevelType w:val="hybridMultilevel"/>
    <w:tmpl w:val="2C2E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67D4C"/>
    <w:multiLevelType w:val="hybridMultilevel"/>
    <w:tmpl w:val="C5FA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C6"/>
    <w:rsid w:val="0016485F"/>
    <w:rsid w:val="002C3A78"/>
    <w:rsid w:val="00351E95"/>
    <w:rsid w:val="005C6A09"/>
    <w:rsid w:val="005D2C4E"/>
    <w:rsid w:val="00663FC6"/>
    <w:rsid w:val="00672118"/>
    <w:rsid w:val="00680657"/>
    <w:rsid w:val="00742BA5"/>
    <w:rsid w:val="007B536B"/>
    <w:rsid w:val="008419EC"/>
    <w:rsid w:val="00857B77"/>
    <w:rsid w:val="0088691C"/>
    <w:rsid w:val="008D7E35"/>
    <w:rsid w:val="00A81F71"/>
    <w:rsid w:val="00AD7A32"/>
    <w:rsid w:val="00AE0E96"/>
    <w:rsid w:val="00AE5E75"/>
    <w:rsid w:val="00BD15AE"/>
    <w:rsid w:val="00C05B3A"/>
    <w:rsid w:val="00C340A5"/>
    <w:rsid w:val="00E465B8"/>
    <w:rsid w:val="00E51C10"/>
    <w:rsid w:val="00F3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D463"/>
  <w15:chartTrackingRefBased/>
  <w15:docId w15:val="{3F675130-261F-43D6-B3B4-4A760C1A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3F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">
    <w:name w:val="Заголовок №2 + 13"/>
    <w:aliases w:val="5 pt1"/>
    <w:uiPriority w:val="99"/>
    <w:rsid w:val="00663FC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Заголовок №21"/>
    <w:basedOn w:val="a"/>
    <w:uiPriority w:val="99"/>
    <w:rsid w:val="00663FC6"/>
    <w:pPr>
      <w:shd w:val="clear" w:color="auto" w:fill="FFFFFF"/>
      <w:spacing w:line="504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5D2C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link w:val="2"/>
    <w:rsid w:val="005D2C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Заголовок №4 (2)_"/>
    <w:link w:val="420"/>
    <w:rsid w:val="005D2C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5D2C4E"/>
    <w:pPr>
      <w:shd w:val="clear" w:color="auto" w:fill="FFFFFF"/>
      <w:spacing w:before="360" w:after="60" w:line="0" w:lineRule="atLeast"/>
      <w:ind w:hanging="17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20">
    <w:name w:val="Заголовок №4 (2)"/>
    <w:basedOn w:val="a"/>
    <w:link w:val="42"/>
    <w:rsid w:val="005D2C4E"/>
    <w:pPr>
      <w:shd w:val="clear" w:color="auto" w:fill="FFFFFF"/>
      <w:spacing w:line="47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51E95"/>
    <w:pPr>
      <w:ind w:left="720"/>
      <w:contextualSpacing/>
    </w:pPr>
  </w:style>
  <w:style w:type="character" w:customStyle="1" w:styleId="3">
    <w:name w:val="Заголовок №3_"/>
    <w:link w:val="30"/>
    <w:uiPriority w:val="99"/>
    <w:rsid w:val="00351E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51E95"/>
    <w:pPr>
      <w:shd w:val="clear" w:color="auto" w:fill="FFFFFF"/>
      <w:spacing w:after="72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135pt">
    <w:name w:val="Заголовок №4 + 13;5 pt;Не курсив"/>
    <w:rsid w:val="00672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table" w:styleId="a6">
    <w:name w:val="Table Grid"/>
    <w:basedOn w:val="a1"/>
    <w:uiPriority w:val="59"/>
    <w:rsid w:val="00C0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D7A32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4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9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7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3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2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3044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3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28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F993-66E7-4AEE-BD81-AE2B9F43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20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16</cp:revision>
  <dcterms:created xsi:type="dcterms:W3CDTF">2018-12-18T08:27:00Z</dcterms:created>
  <dcterms:modified xsi:type="dcterms:W3CDTF">2021-12-12T11:17:00Z</dcterms:modified>
</cp:coreProperties>
</file>