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F350B" w14:textId="77777777" w:rsidR="00587603" w:rsidRDefault="00587603" w:rsidP="00114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ПОЛИФОНИЯ. </w:t>
      </w:r>
      <w:r w:rsidRPr="00230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Музыковедение. 4 курс. 7 семестр.</w:t>
      </w:r>
      <w:r w:rsidR="00CB257A" w:rsidRPr="00230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2020-2021 уч.год</w:t>
      </w:r>
    </w:p>
    <w:p w14:paraId="2CE2E148" w14:textId="576BFDF2" w:rsidR="00587603" w:rsidRPr="002308A0" w:rsidRDefault="00587603" w:rsidP="0052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</w:t>
      </w:r>
      <w:r w:rsidR="0023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7909"/>
      </w:tblGrid>
      <w:tr w:rsidR="00587603" w:rsidRPr="00587603" w14:paraId="69B7D793" w14:textId="77777777" w:rsidTr="0058760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4B6B" w14:textId="77777777" w:rsidR="00587603" w:rsidRPr="00587603" w:rsidRDefault="00587603" w:rsidP="0058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60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0D8F" w14:textId="77777777" w:rsidR="00587603" w:rsidRPr="00587603" w:rsidRDefault="00587603" w:rsidP="00587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60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587603" w:rsidRPr="00587603" w14:paraId="2FECC006" w14:textId="77777777" w:rsidTr="0058760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1E2F" w14:textId="77777777" w:rsidR="00587603" w:rsidRPr="00587603" w:rsidRDefault="00587603" w:rsidP="00587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8.09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CD9C" w14:textId="77777777" w:rsidR="00587603" w:rsidRPr="00587603" w:rsidRDefault="00587603" w:rsidP="00587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полифонических циклах «Прелюдии и фуги» ХХ и </w:t>
            </w: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вв.</w:t>
            </w:r>
          </w:p>
        </w:tc>
      </w:tr>
      <w:tr w:rsidR="00587603" w:rsidRPr="00587603" w14:paraId="71CC6705" w14:textId="77777777" w:rsidTr="0058760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84AB" w14:textId="77777777" w:rsidR="00587603" w:rsidRPr="00587603" w:rsidRDefault="00587603" w:rsidP="00587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4979" w14:textId="77777777" w:rsidR="00587603" w:rsidRPr="00587603" w:rsidRDefault="00587603" w:rsidP="00587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Многотемные фуги. Фуги с совместной экспозицией.</w:t>
            </w:r>
          </w:p>
        </w:tc>
      </w:tr>
      <w:tr w:rsidR="00587603" w:rsidRPr="00587603" w14:paraId="1D691994" w14:textId="77777777" w:rsidTr="0058760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1045" w14:textId="77777777" w:rsidR="00587603" w:rsidRPr="00587603" w:rsidRDefault="00587603" w:rsidP="00587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FED0" w14:textId="77777777" w:rsidR="00587603" w:rsidRPr="00587603" w:rsidRDefault="00587603" w:rsidP="00587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Многотемные фуги. Фуги с раздельной экспозицией.</w:t>
            </w:r>
          </w:p>
        </w:tc>
      </w:tr>
      <w:tr w:rsidR="00587603" w:rsidRPr="00587603" w14:paraId="14CCD5C6" w14:textId="77777777" w:rsidTr="0058760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F617" w14:textId="77777777" w:rsidR="00587603" w:rsidRPr="00587603" w:rsidRDefault="00587603" w:rsidP="00587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BA73" w14:textId="77777777" w:rsidR="00587603" w:rsidRPr="00587603" w:rsidRDefault="00587603" w:rsidP="00587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Многотемные фуги. Фуги с раздельной экспозицией.</w:t>
            </w:r>
          </w:p>
        </w:tc>
      </w:tr>
      <w:tr w:rsidR="00587603" w:rsidRPr="00587603" w14:paraId="0E41587C" w14:textId="77777777" w:rsidTr="0058760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DA7C" w14:textId="77777777" w:rsidR="00587603" w:rsidRPr="00587603" w:rsidRDefault="00587603" w:rsidP="00587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7A73" w14:textId="77777777" w:rsidR="00587603" w:rsidRPr="00587603" w:rsidRDefault="00587603" w:rsidP="00587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Четырехтемные</w:t>
            </w:r>
            <w:proofErr w:type="spellEnd"/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фуги (Танеев, Слонимский)</w:t>
            </w:r>
          </w:p>
        </w:tc>
      </w:tr>
      <w:tr w:rsidR="00587603" w:rsidRPr="00587603" w14:paraId="6B6A68CD" w14:textId="77777777" w:rsidTr="0058760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4431" w14:textId="77777777" w:rsidR="00587603" w:rsidRPr="00587603" w:rsidRDefault="00587603" w:rsidP="00587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0004" w14:textId="77777777" w:rsidR="00587603" w:rsidRPr="00587603" w:rsidRDefault="00587603" w:rsidP="00587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И.-</w:t>
            </w:r>
            <w:proofErr w:type="spellStart"/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С.Бах</w:t>
            </w:r>
            <w:proofErr w:type="spellEnd"/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«Искусство фуги». О цикле</w:t>
            </w:r>
          </w:p>
        </w:tc>
      </w:tr>
      <w:tr w:rsidR="00587603" w:rsidRPr="00587603" w14:paraId="566EF77E" w14:textId="77777777" w:rsidTr="0058760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6805" w14:textId="77777777" w:rsidR="00587603" w:rsidRPr="00587603" w:rsidRDefault="00587603" w:rsidP="00587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8937" w14:textId="77777777" w:rsidR="00587603" w:rsidRPr="00587603" w:rsidRDefault="00587603" w:rsidP="00587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И.-</w:t>
            </w:r>
            <w:proofErr w:type="spellStart"/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С.Бах</w:t>
            </w:r>
            <w:proofErr w:type="spellEnd"/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«Искусство фуги». Фуги </w:t>
            </w: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587603" w:rsidRPr="00587603" w14:paraId="00578DEE" w14:textId="77777777" w:rsidTr="0058760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87FE" w14:textId="77777777" w:rsidR="00587603" w:rsidRPr="00587603" w:rsidRDefault="00587603" w:rsidP="00587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18B4" w14:textId="77777777" w:rsidR="00587603" w:rsidRPr="00587603" w:rsidRDefault="00587603" w:rsidP="00587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И.-</w:t>
            </w:r>
            <w:proofErr w:type="spellStart"/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С.Бах</w:t>
            </w:r>
            <w:proofErr w:type="spellEnd"/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«Искусство фуги». Фуги </w:t>
            </w: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587603" w:rsidRPr="00587603" w14:paraId="39056170" w14:textId="77777777" w:rsidTr="00587603">
        <w:trPr>
          <w:trHeight w:val="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A373" w14:textId="77777777" w:rsidR="00587603" w:rsidRPr="00587603" w:rsidRDefault="00587603" w:rsidP="00587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3</w:t>
            </w: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5143" w14:textId="77777777" w:rsidR="00587603" w:rsidRPr="00587603" w:rsidRDefault="00587603" w:rsidP="00587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И.-</w:t>
            </w:r>
            <w:proofErr w:type="spellStart"/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С.Бах</w:t>
            </w:r>
            <w:proofErr w:type="spellEnd"/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«Искусство фуги». Фуги </w:t>
            </w: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</w:tr>
      <w:tr w:rsidR="00587603" w:rsidRPr="00587603" w14:paraId="774DBD7F" w14:textId="77777777" w:rsidTr="00587603">
        <w:trPr>
          <w:trHeight w:val="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E752" w14:textId="77777777" w:rsidR="00587603" w:rsidRPr="00587603" w:rsidRDefault="00587603" w:rsidP="00587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0243" w14:textId="77777777" w:rsidR="00587603" w:rsidRPr="00587603" w:rsidRDefault="00587603" w:rsidP="00587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И.-</w:t>
            </w:r>
            <w:proofErr w:type="spellStart"/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С.Бах</w:t>
            </w:r>
            <w:proofErr w:type="spellEnd"/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«Искусство фуги». Фуги </w:t>
            </w: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</w:tr>
      <w:tr w:rsidR="00587603" w:rsidRPr="00587603" w14:paraId="27138118" w14:textId="77777777" w:rsidTr="00587603">
        <w:trPr>
          <w:trHeight w:val="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A665" w14:textId="77777777" w:rsidR="00587603" w:rsidRPr="00587603" w:rsidRDefault="00587603" w:rsidP="00587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7B3C" w14:textId="77777777" w:rsidR="00587603" w:rsidRPr="00587603" w:rsidRDefault="00587603" w:rsidP="00587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И.-</w:t>
            </w:r>
            <w:proofErr w:type="spellStart"/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С.Бах</w:t>
            </w:r>
            <w:proofErr w:type="spellEnd"/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«Искусство фуги». Фуги </w:t>
            </w: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587603" w:rsidRPr="00587603" w14:paraId="030805C8" w14:textId="77777777" w:rsidTr="00587603">
        <w:trPr>
          <w:trHeight w:val="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3675" w14:textId="77777777" w:rsidR="00587603" w:rsidRPr="00587603" w:rsidRDefault="00587603" w:rsidP="00587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24</w:t>
            </w: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FDF2" w14:textId="77777777" w:rsidR="00587603" w:rsidRPr="00587603" w:rsidRDefault="00587603" w:rsidP="00587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И.-</w:t>
            </w:r>
            <w:proofErr w:type="spellStart"/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С.Бах</w:t>
            </w:r>
            <w:proofErr w:type="spellEnd"/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«Искусство фуги». Фуги </w:t>
            </w: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XIV</w:t>
            </w:r>
          </w:p>
        </w:tc>
      </w:tr>
      <w:tr w:rsidR="00587603" w:rsidRPr="00587603" w14:paraId="1CCF29BD" w14:textId="77777777" w:rsidTr="00587603">
        <w:trPr>
          <w:trHeight w:val="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8D77" w14:textId="77777777" w:rsidR="00587603" w:rsidRPr="00587603" w:rsidRDefault="00587603" w:rsidP="00587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F6D5" w14:textId="77777777" w:rsidR="00587603" w:rsidRPr="00587603" w:rsidRDefault="00587603" w:rsidP="00587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И.-</w:t>
            </w:r>
            <w:proofErr w:type="spellStart"/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С.Бах</w:t>
            </w:r>
            <w:proofErr w:type="spellEnd"/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«Искусство фуги». Сложные фуги</w:t>
            </w:r>
          </w:p>
        </w:tc>
      </w:tr>
      <w:tr w:rsidR="00587603" w:rsidRPr="00587603" w14:paraId="7FD3ED55" w14:textId="77777777" w:rsidTr="00587603">
        <w:trPr>
          <w:trHeight w:val="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01C3" w14:textId="77777777" w:rsidR="00587603" w:rsidRPr="00587603" w:rsidRDefault="00587603" w:rsidP="00587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8855" w14:textId="77777777" w:rsidR="00587603" w:rsidRPr="00587603" w:rsidRDefault="00587603" w:rsidP="00587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И.-</w:t>
            </w:r>
            <w:proofErr w:type="spellStart"/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С.Бах</w:t>
            </w:r>
            <w:proofErr w:type="spellEnd"/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«Искусство фуги». Фуга </w:t>
            </w: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. Структура цикла</w:t>
            </w:r>
          </w:p>
        </w:tc>
      </w:tr>
      <w:tr w:rsidR="00587603" w:rsidRPr="00587603" w14:paraId="08D605E6" w14:textId="77777777" w:rsidTr="00587603">
        <w:trPr>
          <w:trHeight w:val="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C886" w14:textId="77777777" w:rsidR="00587603" w:rsidRPr="00587603" w:rsidRDefault="00587603" w:rsidP="00587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8</w:t>
            </w: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6CDB" w14:textId="77777777" w:rsidR="00587603" w:rsidRPr="00587603" w:rsidRDefault="00587603" w:rsidP="00587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И.-</w:t>
            </w:r>
            <w:proofErr w:type="spellStart"/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С.Бах</w:t>
            </w:r>
            <w:proofErr w:type="spellEnd"/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. «Искусство фуги». Концепция цикла.</w:t>
            </w:r>
          </w:p>
        </w:tc>
      </w:tr>
      <w:tr w:rsidR="00587603" w:rsidRPr="00587603" w14:paraId="13575E21" w14:textId="77777777" w:rsidTr="00587603">
        <w:trPr>
          <w:trHeight w:val="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FF7B" w14:textId="77777777" w:rsidR="00587603" w:rsidRPr="00587603" w:rsidRDefault="00587603" w:rsidP="00587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876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 w:rsidRPr="005876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5</w:t>
            </w:r>
            <w:r w:rsidRPr="005876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.12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CAA1" w14:textId="77777777" w:rsidR="00587603" w:rsidRPr="00587603" w:rsidRDefault="00587603" w:rsidP="00587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И.-М. Бах. «Музыкальное приношение».</w:t>
            </w:r>
          </w:p>
        </w:tc>
      </w:tr>
      <w:tr w:rsidR="00587603" w:rsidRPr="00587603" w14:paraId="4F672E1B" w14:textId="77777777" w:rsidTr="00587603">
        <w:trPr>
          <w:trHeight w:val="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D116" w14:textId="77777777" w:rsidR="00587603" w:rsidRPr="00587603" w:rsidRDefault="00587603" w:rsidP="00587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876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Pr="005876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2</w:t>
            </w:r>
            <w:r w:rsidRPr="005876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.12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FC33" w14:textId="77777777" w:rsidR="00587603" w:rsidRPr="00587603" w:rsidRDefault="00587603" w:rsidP="00587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7603" w:rsidRPr="00587603" w14:paraId="7BF55027" w14:textId="77777777" w:rsidTr="00587603">
        <w:trPr>
          <w:trHeight w:val="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AC22" w14:textId="77777777" w:rsidR="00587603" w:rsidRPr="00587603" w:rsidRDefault="00587603" w:rsidP="00587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876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29</w:t>
            </w:r>
            <w:r w:rsidRPr="005876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 w:rsidRPr="005876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12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6486" w14:textId="77777777" w:rsidR="00587603" w:rsidRPr="00587603" w:rsidRDefault="00587603" w:rsidP="00587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7603" w:rsidRPr="00587603" w14:paraId="45CF751A" w14:textId="77777777" w:rsidTr="00587603">
        <w:trPr>
          <w:trHeight w:val="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E274" w14:textId="77777777" w:rsidR="00587603" w:rsidRPr="00587603" w:rsidRDefault="00587603" w:rsidP="00587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4066" w14:textId="77777777" w:rsidR="00587603" w:rsidRPr="00587603" w:rsidRDefault="00587603" w:rsidP="00587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603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 по полифонии</w:t>
            </w:r>
          </w:p>
        </w:tc>
      </w:tr>
    </w:tbl>
    <w:p w14:paraId="42CC3D70" w14:textId="77777777" w:rsidR="00587603" w:rsidRDefault="00587603" w:rsidP="00114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5DC71B" w14:textId="77777777" w:rsidR="00114CEF" w:rsidRPr="003824F1" w:rsidRDefault="00114CEF" w:rsidP="00114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587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82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Полифонические циклы «Прелюдии и фуги</w:t>
      </w:r>
      <w:r w:rsidRPr="0038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(И.С. Бах,  Д.Д. Шостакович,  Р. Щедрин, С. Слонимский, А. </w:t>
      </w:r>
      <w:proofErr w:type="spellStart"/>
      <w:r w:rsidRPr="003824F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Бренинг</w:t>
      </w:r>
      <w:proofErr w:type="spellEnd"/>
      <w:r w:rsidRPr="0038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 Гонцов);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Хиндемит</w:t>
      </w:r>
      <w:r w:rsidRPr="0038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r w:rsidRPr="003824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Ludus</w:t>
      </w:r>
      <w:r w:rsidRPr="0038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24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tonalis</w:t>
      </w:r>
      <w:proofErr w:type="spellEnd"/>
      <w:r w:rsidRPr="003824F1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Кара-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«12 фуг для фортепиано»</w:t>
      </w:r>
      <w:r w:rsidRPr="0038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876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Бах. «Искусство фуги».</w:t>
      </w:r>
    </w:p>
    <w:p w14:paraId="18AC3359" w14:textId="77777777" w:rsidR="00114CEF" w:rsidRPr="003824F1" w:rsidRDefault="00114CEF" w:rsidP="00114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24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Принципы организации  циклов «24  прелюдии и фуги» как отражение ладотонального мышления композитора; традиции ладотональной организации циклов. Соотношение простых и многотемных фуг в циклах. Музыкально-языковая среда циклов; интонационная специфика. Жанровая подоснова Прелюдий и фуг. Принципы формообразования: традиционное и новаторское.</w:t>
      </w:r>
    </w:p>
    <w:p w14:paraId="213A9D53" w14:textId="77777777" w:rsidR="00114CEF" w:rsidRPr="003824F1" w:rsidRDefault="00587603" w:rsidP="00114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Тема: Двойные,</w:t>
      </w:r>
      <w:r w:rsidR="00114CEF" w:rsidRPr="003824F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тройные, четверные фуги. </w:t>
      </w:r>
    </w:p>
    <w:p w14:paraId="60B23146" w14:textId="77777777" w:rsidR="00114CEF" w:rsidRPr="003824F1" w:rsidRDefault="00114CEF" w:rsidP="00114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24F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3824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Типовые модели двойной фуги – основа для фуг и четверных фуг. Фуги с совместной экспозицией. Фуги с раздельной экспозицией.  Типовые модели и их варианты.      </w:t>
      </w:r>
      <w:r w:rsidRPr="003824F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</w:t>
      </w:r>
    </w:p>
    <w:p w14:paraId="2F192625" w14:textId="77777777" w:rsidR="00114CEF" w:rsidRPr="003824F1" w:rsidRDefault="00114CEF" w:rsidP="00114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24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Особенности малого цикла «Хорал и фуга», его разновидности. Фуга в совмещении с сонатной формой, особенности  композиции, драматургии, развития </w:t>
      </w:r>
      <w:proofErr w:type="spellStart"/>
      <w:r w:rsidRPr="003824F1">
        <w:rPr>
          <w:rFonts w:ascii="Times New Roman" w:eastAsia="Times New Roman" w:hAnsi="Times New Roman" w:cs="Times New Roman"/>
          <w:sz w:val="28"/>
          <w:szCs w:val="20"/>
          <w:lang w:eastAsia="ru-RU"/>
        </w:rPr>
        <w:t>тематизма</w:t>
      </w:r>
      <w:proofErr w:type="spellEnd"/>
      <w:r w:rsidRPr="003824F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72D91981" w14:textId="77777777" w:rsidR="00114CEF" w:rsidRPr="003824F1" w:rsidRDefault="00587603" w:rsidP="00114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Тема:</w:t>
      </w:r>
      <w:r w:rsidR="00114CEF" w:rsidRPr="003824F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Сложные фуги.</w:t>
      </w:r>
      <w:r w:rsidR="00114CEF" w:rsidRPr="003824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 w:rsidR="00114CEF" w:rsidRPr="003824F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Стреттная</w:t>
      </w:r>
      <w:proofErr w:type="spellEnd"/>
      <w:r w:rsidR="00114CEF" w:rsidRPr="003824F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фуга. Фуга-канон.</w:t>
      </w:r>
    </w:p>
    <w:p w14:paraId="0DB44F52" w14:textId="77777777" w:rsidR="00114CEF" w:rsidRPr="003824F1" w:rsidRDefault="00114CEF" w:rsidP="00114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824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Понятие «сложная фуга». Разновидности сложных фуг. Особенности </w:t>
      </w:r>
      <w:proofErr w:type="spellStart"/>
      <w:r w:rsidRPr="003824F1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стреттной</w:t>
      </w:r>
      <w:proofErr w:type="spellEnd"/>
      <w:r w:rsidRPr="003824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фуги и фуги-канона.</w:t>
      </w:r>
    </w:p>
    <w:p w14:paraId="5953AE2A" w14:textId="77777777" w:rsidR="00587603" w:rsidRPr="003824F1" w:rsidRDefault="00587603" w:rsidP="00587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Тема:</w:t>
      </w:r>
      <w:r w:rsidRPr="003824F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Фуги на хорал. Фуга в сочетании с другими формами. </w:t>
      </w:r>
    </w:p>
    <w:p w14:paraId="7A4D75FE" w14:textId="77777777" w:rsidR="00114CEF" w:rsidRPr="003824F1" w:rsidRDefault="00114CEF" w:rsidP="00114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24F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Тема 21. И.С. Бах. Цикл «Искусство фуги».</w:t>
      </w:r>
      <w:r w:rsidRPr="003824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14:paraId="08B49154" w14:textId="77777777" w:rsidR="00114CEF" w:rsidRPr="003824F1" w:rsidRDefault="00114CEF" w:rsidP="00114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24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Преемственность идеи и уникальность цикла Баха.  Жанровые особенности цикла. Общая композиция цикла. </w:t>
      </w:r>
      <w:proofErr w:type="spellStart"/>
      <w:r w:rsidRPr="003824F1">
        <w:rPr>
          <w:rFonts w:ascii="Times New Roman" w:eastAsia="Times New Roman" w:hAnsi="Times New Roman" w:cs="Times New Roman"/>
          <w:sz w:val="28"/>
          <w:szCs w:val="20"/>
          <w:lang w:eastAsia="ru-RU"/>
        </w:rPr>
        <w:t>Тематизм</w:t>
      </w:r>
      <w:proofErr w:type="spellEnd"/>
      <w:r w:rsidRPr="003824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Мутация </w:t>
      </w:r>
      <w:proofErr w:type="spellStart"/>
      <w:r w:rsidRPr="003824F1">
        <w:rPr>
          <w:rFonts w:ascii="Times New Roman" w:eastAsia="Times New Roman" w:hAnsi="Times New Roman" w:cs="Times New Roman"/>
          <w:sz w:val="28"/>
          <w:szCs w:val="20"/>
          <w:lang w:eastAsia="ru-RU"/>
        </w:rPr>
        <w:t>тематизма</w:t>
      </w:r>
      <w:proofErr w:type="spellEnd"/>
      <w:r w:rsidRPr="003824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цикле. Типология фуг/</w:t>
      </w:r>
      <w:proofErr w:type="spellStart"/>
      <w:r w:rsidRPr="003824F1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contrapunctis</w:t>
      </w:r>
      <w:proofErr w:type="spellEnd"/>
      <w:r w:rsidRPr="003824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цикла. Индивидуальные особенности каждой фуги цикла. Драматургия цикла по связям фуг. Структурный ряд фуг. Образная драматургия цикла. Композиционная идея цикла. Общая концепция цикла.</w:t>
      </w:r>
    </w:p>
    <w:p w14:paraId="12380754" w14:textId="77777777" w:rsidR="00114CEF" w:rsidRPr="003824F1" w:rsidRDefault="00A90FA5" w:rsidP="00114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Тема: </w:t>
      </w:r>
      <w:r w:rsidR="00114CEF" w:rsidRPr="003824F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И.С. Бах. Цикл «Музыкальное приношение». </w:t>
      </w:r>
    </w:p>
    <w:p w14:paraId="0A7DE3C1" w14:textId="77777777" w:rsidR="00114CEF" w:rsidRDefault="00114CEF" w:rsidP="00114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24F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3824F1">
        <w:rPr>
          <w:rFonts w:ascii="Times New Roman" w:eastAsia="Times New Roman" w:hAnsi="Times New Roman" w:cs="Times New Roman"/>
          <w:sz w:val="28"/>
          <w:szCs w:val="20"/>
          <w:lang w:eastAsia="ru-RU"/>
        </w:rPr>
        <w:t>История создания цикла. Композиция цикла. Особенности полифонических форм цикла.</w:t>
      </w:r>
    </w:p>
    <w:p w14:paraId="1A972C78" w14:textId="77777777" w:rsidR="00520028" w:rsidRPr="003824F1" w:rsidRDefault="00520028" w:rsidP="00114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491CAC4" w14:textId="77777777" w:rsidR="00114CEF" w:rsidRPr="003824F1" w:rsidRDefault="00114CEF" w:rsidP="00114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824F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Материал для анализа.  </w:t>
      </w:r>
    </w:p>
    <w:p w14:paraId="581C8C81" w14:textId="77777777" w:rsidR="00114CEF" w:rsidRPr="003824F1" w:rsidRDefault="00114CEF" w:rsidP="00114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24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Моцарт: Реквием. </w:t>
      </w:r>
      <w:r w:rsidRPr="003824F1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Kyrie</w:t>
      </w:r>
      <w:r w:rsidRPr="003824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14:paraId="5A471FC2" w14:textId="77777777" w:rsidR="00114CEF" w:rsidRPr="003824F1" w:rsidRDefault="00114CEF" w:rsidP="00114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24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Танеев: «Прометей». </w:t>
      </w:r>
    </w:p>
    <w:p w14:paraId="759A28B8" w14:textId="77777777" w:rsidR="00114CEF" w:rsidRPr="003824F1" w:rsidRDefault="00114CEF" w:rsidP="00114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24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Бетховен: Симфония </w:t>
      </w:r>
      <w:r w:rsidRPr="003824F1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IX</w:t>
      </w:r>
      <w:r w:rsidRPr="003824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(финал). </w:t>
      </w:r>
    </w:p>
    <w:p w14:paraId="3619137B" w14:textId="77777777" w:rsidR="00114CEF" w:rsidRPr="003824F1" w:rsidRDefault="00114CEF" w:rsidP="00114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24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Щедрин «24 прелюдии и фуги»: Фуга </w:t>
      </w:r>
      <w:r w:rsidRPr="003824F1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E</w:t>
      </w:r>
      <w:r w:rsidRPr="003824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824F1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dur</w:t>
      </w:r>
      <w:r w:rsidRPr="003824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14:paraId="7B0D1A3D" w14:textId="77777777" w:rsidR="00114CEF" w:rsidRPr="003824F1" w:rsidRDefault="00114CEF" w:rsidP="00114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24F1">
        <w:rPr>
          <w:rFonts w:ascii="Times New Roman" w:eastAsia="Times New Roman" w:hAnsi="Times New Roman" w:cs="Times New Roman"/>
          <w:sz w:val="28"/>
          <w:szCs w:val="20"/>
          <w:lang w:eastAsia="ru-RU"/>
        </w:rPr>
        <w:t>Танеев: «По прочтении псалма». № 9.</w:t>
      </w:r>
    </w:p>
    <w:p w14:paraId="40B49E15" w14:textId="77777777" w:rsidR="00114CEF" w:rsidRPr="003824F1" w:rsidRDefault="00114CEF" w:rsidP="00114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24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Шостакович «24 прелюдии и фуги»: фуга </w:t>
      </w:r>
      <w:r w:rsidRPr="003824F1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e</w:t>
      </w:r>
      <w:r w:rsidRPr="003824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824F1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moll</w:t>
      </w:r>
      <w:r w:rsidRPr="003824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14:paraId="6C215249" w14:textId="77777777" w:rsidR="00114CEF" w:rsidRPr="003824F1" w:rsidRDefault="00114CEF" w:rsidP="00114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3824F1">
        <w:rPr>
          <w:rFonts w:ascii="Times New Roman" w:eastAsia="Times New Roman" w:hAnsi="Times New Roman" w:cs="Times New Roman"/>
          <w:sz w:val="28"/>
          <w:szCs w:val="20"/>
          <w:lang w:eastAsia="ru-RU"/>
        </w:rPr>
        <w:t>Хиндемит</w:t>
      </w:r>
      <w:r w:rsidRPr="003824F1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«Ludus </w:t>
      </w:r>
      <w:proofErr w:type="spellStart"/>
      <w:r w:rsidRPr="003824F1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tonalis</w:t>
      </w:r>
      <w:proofErr w:type="spellEnd"/>
      <w:r w:rsidRPr="003824F1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»: </w:t>
      </w:r>
      <w:r w:rsidRPr="003824F1">
        <w:rPr>
          <w:rFonts w:ascii="Times New Roman" w:eastAsia="Times New Roman" w:hAnsi="Times New Roman" w:cs="Times New Roman"/>
          <w:sz w:val="28"/>
          <w:szCs w:val="20"/>
          <w:lang w:eastAsia="ru-RU"/>
        </w:rPr>
        <w:t>Фуги</w:t>
      </w:r>
      <w:r w:rsidRPr="003824F1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in C</w:t>
      </w:r>
      <w:r w:rsidRPr="00867287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,</w:t>
      </w:r>
      <w:r w:rsidRPr="003824F1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in A</w:t>
      </w:r>
      <w:r w:rsidRPr="003824F1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</w:t>
      </w:r>
    </w:p>
    <w:p w14:paraId="555E9F5F" w14:textId="77777777" w:rsidR="00114CEF" w:rsidRPr="003824F1" w:rsidRDefault="00114CEF" w:rsidP="00114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proofErr w:type="spellStart"/>
      <w:r w:rsidRPr="003824F1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Бах</w:t>
      </w:r>
      <w:proofErr w:type="spellEnd"/>
      <w:r w:rsidRPr="003824F1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WTK-I: </w:t>
      </w:r>
      <w:proofErr w:type="spellStart"/>
      <w:r w:rsidRPr="003824F1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фуга</w:t>
      </w:r>
      <w:proofErr w:type="spellEnd"/>
      <w:r w:rsidRPr="003824F1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cis-moll.</w:t>
      </w:r>
    </w:p>
    <w:p w14:paraId="2A14EC3C" w14:textId="77777777" w:rsidR="00114CEF" w:rsidRPr="003824F1" w:rsidRDefault="00114CEF" w:rsidP="00114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24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Танеев: «Иоанн </w:t>
      </w:r>
      <w:proofErr w:type="spellStart"/>
      <w:r w:rsidRPr="003824F1">
        <w:rPr>
          <w:rFonts w:ascii="Times New Roman" w:eastAsia="Times New Roman" w:hAnsi="Times New Roman" w:cs="Times New Roman"/>
          <w:sz w:val="28"/>
          <w:szCs w:val="20"/>
          <w:lang w:eastAsia="ru-RU"/>
        </w:rPr>
        <w:t>Дамаскин</w:t>
      </w:r>
      <w:proofErr w:type="spellEnd"/>
      <w:r w:rsidRPr="003824F1">
        <w:rPr>
          <w:rFonts w:ascii="Times New Roman" w:eastAsia="Times New Roman" w:hAnsi="Times New Roman" w:cs="Times New Roman"/>
          <w:sz w:val="28"/>
          <w:szCs w:val="20"/>
          <w:lang w:eastAsia="ru-RU"/>
        </w:rPr>
        <w:t>», часть 1.</w:t>
      </w:r>
    </w:p>
    <w:p w14:paraId="7FB782C6" w14:textId="77777777" w:rsidR="00114CEF" w:rsidRPr="003824F1" w:rsidRDefault="00114CEF" w:rsidP="00114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24F1">
        <w:rPr>
          <w:rFonts w:ascii="Times New Roman" w:eastAsia="Times New Roman" w:hAnsi="Times New Roman" w:cs="Times New Roman"/>
          <w:sz w:val="28"/>
          <w:szCs w:val="20"/>
          <w:lang w:eastAsia="ru-RU"/>
        </w:rPr>
        <w:t>Бах: «Искусство фуги», № 5-6-7; 12, 13.</w:t>
      </w:r>
    </w:p>
    <w:p w14:paraId="3E20E2FC" w14:textId="77777777" w:rsidR="00114CEF" w:rsidRDefault="00114CEF" w:rsidP="00114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24F1">
        <w:rPr>
          <w:rFonts w:ascii="Times New Roman" w:eastAsia="Times New Roman" w:hAnsi="Times New Roman" w:cs="Times New Roman"/>
          <w:sz w:val="28"/>
          <w:szCs w:val="20"/>
          <w:lang w:eastAsia="ru-RU"/>
        </w:rPr>
        <w:t>Хиндемит: «</w:t>
      </w:r>
      <w:r w:rsidRPr="003824F1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Ludus</w:t>
      </w:r>
      <w:r w:rsidRPr="003824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3824F1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tonalis</w:t>
      </w:r>
      <w:proofErr w:type="spellEnd"/>
      <w:r w:rsidRPr="003824F1">
        <w:rPr>
          <w:rFonts w:ascii="Times New Roman" w:eastAsia="Times New Roman" w:hAnsi="Times New Roman" w:cs="Times New Roman"/>
          <w:sz w:val="28"/>
          <w:szCs w:val="20"/>
          <w:lang w:eastAsia="ru-RU"/>
        </w:rPr>
        <w:t>» (фуга-канон).</w:t>
      </w:r>
    </w:p>
    <w:p w14:paraId="0EB0BD89" w14:textId="77777777" w:rsidR="00A90FA5" w:rsidRDefault="00A90FA5" w:rsidP="00A90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24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Франк: Прелюдия, хорал и фуга. </w:t>
      </w:r>
    </w:p>
    <w:p w14:paraId="2D63D809" w14:textId="77777777" w:rsidR="00A90FA5" w:rsidRPr="003824F1" w:rsidRDefault="00A90FA5" w:rsidP="00A90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24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Бах: Месса </w:t>
      </w:r>
      <w:r w:rsidRPr="003824F1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h</w:t>
      </w:r>
      <w:r w:rsidRPr="003824F1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3824F1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moll</w:t>
      </w:r>
      <w:r w:rsidRPr="003824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3824F1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K</w:t>
      </w:r>
      <w:proofErr w:type="spellStart"/>
      <w:r w:rsidRPr="003824F1">
        <w:rPr>
          <w:rFonts w:ascii="Times New Roman" w:eastAsia="Times New Roman" w:hAnsi="Times New Roman" w:cs="Times New Roman"/>
          <w:sz w:val="28"/>
          <w:szCs w:val="20"/>
          <w:lang w:eastAsia="ru-RU"/>
        </w:rPr>
        <w:t>yrie</w:t>
      </w:r>
      <w:proofErr w:type="spellEnd"/>
      <w:r w:rsidRPr="003824F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A638BA3" w14:textId="77777777" w:rsidR="00114CEF" w:rsidRPr="00867287" w:rsidRDefault="00114CEF" w:rsidP="00114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86728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Дополнительно: </w:t>
      </w:r>
    </w:p>
    <w:p w14:paraId="07F0D92A" w14:textId="77777777" w:rsidR="00114CEF" w:rsidRPr="00867287" w:rsidRDefault="00114CEF" w:rsidP="00114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728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Бренинг</w:t>
      </w:r>
      <w:proofErr w:type="spellEnd"/>
      <w:r w:rsidRPr="00867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«4 прелюдии и фуги»  ор. 149:  фуги c </w:t>
      </w:r>
      <w:proofErr w:type="spellStart"/>
      <w:r w:rsidRPr="00867287">
        <w:rPr>
          <w:rFonts w:ascii="Times New Roman" w:eastAsia="Times New Roman" w:hAnsi="Times New Roman" w:cs="Times New Roman"/>
          <w:sz w:val="24"/>
          <w:szCs w:val="24"/>
          <w:lang w:eastAsia="ru-RU"/>
        </w:rPr>
        <w:t>moll</w:t>
      </w:r>
      <w:proofErr w:type="spellEnd"/>
      <w:r w:rsidRPr="00867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B </w:t>
      </w:r>
      <w:proofErr w:type="spellStart"/>
      <w:r w:rsidRPr="00867287">
        <w:rPr>
          <w:rFonts w:ascii="Times New Roman" w:eastAsia="Times New Roman" w:hAnsi="Times New Roman" w:cs="Times New Roman"/>
          <w:sz w:val="24"/>
          <w:szCs w:val="24"/>
          <w:lang w:eastAsia="ru-RU"/>
        </w:rPr>
        <w:t>dur</w:t>
      </w:r>
      <w:proofErr w:type="spellEnd"/>
      <w:r w:rsidRPr="00867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DC7D7C8" w14:textId="77777777" w:rsidR="00114CEF" w:rsidRPr="00867287" w:rsidRDefault="00114CEF" w:rsidP="00114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728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Бренинг</w:t>
      </w:r>
      <w:proofErr w:type="spellEnd"/>
      <w:r w:rsidRPr="00867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«24 прелюдии и фуги» </w:t>
      </w:r>
      <w:r w:rsidRPr="008672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</w:t>
      </w:r>
      <w:r w:rsidRPr="00867287">
        <w:rPr>
          <w:rFonts w:ascii="Times New Roman" w:eastAsia="Times New Roman" w:hAnsi="Times New Roman" w:cs="Times New Roman"/>
          <w:sz w:val="24"/>
          <w:szCs w:val="24"/>
          <w:lang w:eastAsia="ru-RU"/>
        </w:rPr>
        <w:t>.151: двойные фуги.</w:t>
      </w:r>
    </w:p>
    <w:p w14:paraId="36ADDDFC" w14:textId="77777777" w:rsidR="00C5077D" w:rsidRDefault="00C5077D"/>
    <w:sectPr w:rsidR="00C50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391"/>
    <w:rsid w:val="00114CEF"/>
    <w:rsid w:val="002308A0"/>
    <w:rsid w:val="00520028"/>
    <w:rsid w:val="00587603"/>
    <w:rsid w:val="00797E48"/>
    <w:rsid w:val="00A90FA5"/>
    <w:rsid w:val="00C12391"/>
    <w:rsid w:val="00C5077D"/>
    <w:rsid w:val="00CB257A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C2939"/>
  <w15:docId w15:val="{2D63345B-9DF0-4775-9528-44BBABF0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Xenia</cp:lastModifiedBy>
  <cp:revision>10</cp:revision>
  <dcterms:created xsi:type="dcterms:W3CDTF">2020-10-04T12:51:00Z</dcterms:created>
  <dcterms:modified xsi:type="dcterms:W3CDTF">2020-10-21T14:39:00Z</dcterms:modified>
</cp:coreProperties>
</file>