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ФГБОУ ВО «Астраханская государственная консерватория»</w:t>
      </w: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Кафедра специального фортепиано</w:t>
      </w:r>
    </w:p>
    <w:p w:rsidR="002E57B3" w:rsidRPr="00097A6C" w:rsidRDefault="002E57B3" w:rsidP="002E57B3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7B3" w:rsidRPr="0046060E" w:rsidTr="002D1061">
        <w:tc>
          <w:tcPr>
            <w:tcW w:w="4785" w:type="dxa"/>
          </w:tcPr>
          <w:p w:rsidR="002E57B3" w:rsidRPr="002E57B3" w:rsidRDefault="002E57B3" w:rsidP="002D1061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7B3">
              <w:rPr>
                <w:rFonts w:ascii="Times New Roman" w:hAnsi="Times New Roman" w:cs="Times New Roman"/>
                <w:sz w:val="28"/>
                <w:szCs w:val="28"/>
              </w:rPr>
              <w:t>Принято Ученым советом АГК</w:t>
            </w:r>
          </w:p>
          <w:p w:rsidR="002E57B3" w:rsidRPr="002E57B3" w:rsidRDefault="002E57B3" w:rsidP="002D106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57B3">
              <w:rPr>
                <w:rFonts w:ascii="Times New Roman" w:hAnsi="Times New Roman" w:cs="Times New Roman"/>
                <w:sz w:val="28"/>
                <w:szCs w:val="28"/>
              </w:rPr>
              <w:t>Протокол №1 от 1 сентября 2018г.</w:t>
            </w:r>
          </w:p>
          <w:p w:rsidR="002E57B3" w:rsidRPr="0046060E" w:rsidRDefault="002E57B3" w:rsidP="002D1061">
            <w:pPr>
              <w:tabs>
                <w:tab w:val="left" w:pos="0"/>
              </w:tabs>
            </w:pPr>
          </w:p>
        </w:tc>
        <w:tc>
          <w:tcPr>
            <w:tcW w:w="4786" w:type="dxa"/>
          </w:tcPr>
          <w:p w:rsidR="002E57B3" w:rsidRPr="0046060E" w:rsidRDefault="002E57B3" w:rsidP="002D1061">
            <w:pPr>
              <w:jc w:val="center"/>
            </w:pPr>
            <w:r w:rsidRPr="00952399">
              <w:rPr>
                <w:noProof/>
                <w:lang w:eastAsia="ru-RU"/>
              </w:rPr>
              <w:drawing>
                <wp:inline distT="0" distB="0" distL="0" distR="0">
                  <wp:extent cx="2790825" cy="249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7B3" w:rsidRPr="002E57B3" w:rsidRDefault="002E57B3" w:rsidP="002E57B3">
      <w:pPr>
        <w:keepNext/>
        <w:spacing w:after="0"/>
        <w:ind w:firstLine="709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E57B3">
        <w:rPr>
          <w:rFonts w:ascii="Times New Roman" w:hAnsi="Times New Roman" w:cs="Times New Roman"/>
          <w:b/>
          <w:bCs/>
          <w:sz w:val="28"/>
          <w:szCs w:val="28"/>
        </w:rPr>
        <w:t>Е.С. Винокурова</w:t>
      </w:r>
    </w:p>
    <w:p w:rsidR="002E57B3" w:rsidRPr="002E57B3" w:rsidRDefault="002E57B3" w:rsidP="002E57B3">
      <w:pPr>
        <w:keepNext/>
        <w:spacing w:after="0"/>
        <w:ind w:firstLine="709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E57B3">
        <w:rPr>
          <w:rFonts w:ascii="Times New Roman" w:hAnsi="Times New Roman" w:cs="Times New Roman"/>
          <w:b/>
          <w:bCs/>
          <w:sz w:val="28"/>
          <w:szCs w:val="28"/>
        </w:rPr>
        <w:t xml:space="preserve">Л.Б. Леонтьева </w:t>
      </w:r>
    </w:p>
    <w:p w:rsidR="007935EC" w:rsidRPr="00EF2E96" w:rsidRDefault="007935EC" w:rsidP="007935E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935EC" w:rsidRPr="00EF2E96" w:rsidRDefault="007935EC" w:rsidP="007935E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935EC" w:rsidRPr="00EF2E96" w:rsidRDefault="007935EC" w:rsidP="007935E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935EC" w:rsidRPr="00EF2E96" w:rsidRDefault="007935EC" w:rsidP="002E57B3">
      <w:pPr>
        <w:pStyle w:val="a5"/>
        <w:spacing w:after="0" w:line="360" w:lineRule="auto"/>
        <w:jc w:val="center"/>
        <w:outlineLvl w:val="0"/>
        <w:rPr>
          <w:bCs/>
          <w:sz w:val="28"/>
          <w:szCs w:val="28"/>
        </w:rPr>
      </w:pPr>
      <w:r w:rsidRPr="00EF2E96">
        <w:rPr>
          <w:sz w:val="28"/>
          <w:szCs w:val="28"/>
        </w:rPr>
        <w:t>Рабочая программа учебной дисциплины</w:t>
      </w:r>
    </w:p>
    <w:p w:rsidR="007935EC" w:rsidRPr="00EF2E96" w:rsidRDefault="007935EC" w:rsidP="002E5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96">
        <w:rPr>
          <w:rFonts w:ascii="Times New Roman" w:hAnsi="Times New Roman" w:cs="Times New Roman"/>
          <w:b/>
          <w:sz w:val="28"/>
          <w:szCs w:val="28"/>
        </w:rPr>
        <w:t>«</w:t>
      </w:r>
      <w:r w:rsidR="00EF2E96" w:rsidRPr="0036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Аудиокурс по истории фортепианной музыки</w:t>
      </w:r>
      <w:r w:rsidRPr="00EF2E96">
        <w:rPr>
          <w:rFonts w:ascii="Times New Roman" w:hAnsi="Times New Roman" w:cs="Times New Roman"/>
          <w:b/>
          <w:sz w:val="28"/>
          <w:szCs w:val="28"/>
        </w:rPr>
        <w:t>»</w:t>
      </w:r>
    </w:p>
    <w:p w:rsidR="002E57B3" w:rsidRPr="002E57B3" w:rsidRDefault="002E57B3" w:rsidP="002E57B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2E57B3" w:rsidRPr="002E57B3" w:rsidRDefault="002E57B3" w:rsidP="002E57B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B3">
        <w:rPr>
          <w:rFonts w:ascii="Times New Roman" w:hAnsi="Times New Roman" w:cs="Times New Roman"/>
          <w:b/>
          <w:sz w:val="28"/>
          <w:szCs w:val="28"/>
        </w:rPr>
        <w:t>53.03.02 Музыкально-инструментальное искусство</w:t>
      </w: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(уровень бакалавриата)</w:t>
      </w: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Профиль «Фортепиано»</w:t>
      </w:r>
    </w:p>
    <w:p w:rsidR="002E57B3" w:rsidRPr="002E57B3" w:rsidRDefault="002E57B3" w:rsidP="002E57B3">
      <w:pPr>
        <w:pStyle w:val="Style22"/>
        <w:widowControl/>
        <w:spacing w:line="360" w:lineRule="auto"/>
        <w:jc w:val="center"/>
        <w:rPr>
          <w:sz w:val="28"/>
          <w:szCs w:val="28"/>
        </w:rPr>
      </w:pPr>
    </w:p>
    <w:p w:rsidR="002E57B3" w:rsidRPr="002E57B3" w:rsidRDefault="002E57B3" w:rsidP="002E57B3">
      <w:pPr>
        <w:pStyle w:val="NoSpacing1"/>
        <w:ind w:firstLine="709"/>
        <w:jc w:val="center"/>
        <w:rPr>
          <w:sz w:val="28"/>
          <w:szCs w:val="28"/>
        </w:rPr>
      </w:pPr>
    </w:p>
    <w:p w:rsidR="002E57B3" w:rsidRPr="002E57B3" w:rsidRDefault="002E57B3" w:rsidP="002E57B3">
      <w:pPr>
        <w:pStyle w:val="NoSpacing1"/>
        <w:ind w:firstLine="709"/>
        <w:jc w:val="center"/>
        <w:rPr>
          <w:sz w:val="28"/>
          <w:szCs w:val="28"/>
        </w:rPr>
      </w:pPr>
    </w:p>
    <w:p w:rsidR="002E57B3" w:rsidRPr="002E57B3" w:rsidRDefault="002E57B3" w:rsidP="002E57B3">
      <w:pPr>
        <w:pStyle w:val="NoSpacing1"/>
        <w:ind w:firstLine="709"/>
        <w:jc w:val="center"/>
        <w:rPr>
          <w:sz w:val="28"/>
          <w:szCs w:val="28"/>
        </w:rPr>
      </w:pPr>
    </w:p>
    <w:p w:rsidR="002E57B3" w:rsidRPr="002E57B3" w:rsidRDefault="002E57B3" w:rsidP="002E57B3">
      <w:pPr>
        <w:pStyle w:val="NoSpacing1"/>
        <w:ind w:firstLine="709"/>
        <w:jc w:val="center"/>
        <w:rPr>
          <w:sz w:val="28"/>
          <w:szCs w:val="28"/>
        </w:rPr>
      </w:pPr>
    </w:p>
    <w:p w:rsidR="002E57B3" w:rsidRPr="002E57B3" w:rsidRDefault="002E57B3" w:rsidP="002E57B3">
      <w:pPr>
        <w:pStyle w:val="NoSpacing1"/>
        <w:ind w:firstLine="709"/>
        <w:jc w:val="center"/>
        <w:rPr>
          <w:sz w:val="28"/>
          <w:szCs w:val="28"/>
        </w:rPr>
      </w:pPr>
    </w:p>
    <w:p w:rsid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Астрахань</w:t>
      </w: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B3">
        <w:rPr>
          <w:rFonts w:ascii="Times New Roman" w:hAnsi="Times New Roman" w:cs="Times New Roman"/>
          <w:sz w:val="28"/>
          <w:szCs w:val="28"/>
        </w:rPr>
        <w:t>2018</w:t>
      </w:r>
    </w:p>
    <w:p w:rsidR="00630435" w:rsidRPr="00630435" w:rsidRDefault="00630435" w:rsidP="00223741">
      <w:pPr>
        <w:pStyle w:val="11"/>
        <w:shd w:val="clear" w:color="auto" w:fill="auto"/>
        <w:tabs>
          <w:tab w:val="left" w:pos="298"/>
        </w:tabs>
        <w:spacing w:before="0" w:line="360" w:lineRule="auto"/>
        <w:ind w:left="720" w:firstLine="0"/>
        <w:jc w:val="both"/>
        <w:rPr>
          <w:b/>
        </w:rPr>
      </w:pPr>
      <w:r w:rsidRPr="00630435">
        <w:rPr>
          <w:rStyle w:val="311"/>
          <w:b/>
          <w:sz w:val="28"/>
          <w:szCs w:val="28"/>
        </w:rPr>
        <w:lastRenderedPageBreak/>
        <w:t>3. Объем дисциплины, виды учебной работы и отчетности</w:t>
      </w:r>
    </w:p>
    <w:p w:rsidR="00AB6B88" w:rsidRDefault="00D41B58" w:rsidP="005C0E20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4B2791" w:rsidRPr="00CC2F09">
        <w:rPr>
          <w:sz w:val="28"/>
        </w:rPr>
        <w:t>Время изучения дисциплины – 2, 3 семестры. Зачет – 3 семестр.</w:t>
      </w:r>
    </w:p>
    <w:p w:rsidR="00AB6B88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Зачет выставляется на основании викторины и устного ответа на вопросы.</w:t>
      </w:r>
    </w:p>
    <w:p w:rsidR="00630435" w:rsidRDefault="00223741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="00630435" w:rsidRPr="00223741">
        <w:rPr>
          <w:b/>
          <w:sz w:val="28"/>
          <w:szCs w:val="28"/>
        </w:rPr>
        <w:t>Структура и содержание дисциплины</w:t>
      </w:r>
    </w:p>
    <w:p w:rsidR="00AB6B88" w:rsidRPr="00223741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Дневное отделение</w:t>
      </w:r>
    </w:p>
    <w:p w:rsidR="001426BC" w:rsidRDefault="00AB6B88" w:rsidP="006670C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223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D8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670C4" w:rsidRPr="006670C4" w:rsidRDefault="005E1D8F" w:rsidP="006670C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2127"/>
      </w:tblGrid>
      <w:tr w:rsidR="00415AFE" w:rsidTr="00415AFE">
        <w:trPr>
          <w:trHeight w:val="68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Музыка эпохи Барокко.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Итальянская музыка Д. Фрескобальди,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Д. Циполи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немецкая музыка И. Фробергер, английские верджиналисты У. Бёрд, Д. Булл, Г. Пёрселл, французские клавесинисты Ф. Куперен,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 Ж.Ф.  Рамо,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Дакен.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И.С. Бах. Токкаты.   Французские сюиты. Английские сюиты. Хроматическая фантазия и фуга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«Хорошо темперированный клавир». Инвенции и симфонии.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И.С. Бах. Партиты.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Итальянский концерт. Дуэты. Французская  увертюра.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Гольдберг-вариации.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Клавирные концерты.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Г.Ф. Гендель. Сюиты.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Д. Скарлатти. Сонаты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Вопросы исполнения музыки эпохи Барокко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Раннеклассический стиль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. Ф. Э. Бах. Сонаты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пьесы, концерты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. И.К. Бах. Сонаты.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Солер. Сонаты. Д. Чимароза. Сонаты. М. Клементи. Сонаты, этюды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Венская классика.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Й Гайдн. Сонаты. Вариации.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Фантазия.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Вопросы исполнения музыки Гайдна.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Венская классика. В.А. Моцарт. Сонаты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Рондо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В.А. Моцарт. Вариации.Концерты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Вопросы исполнения музыки Моцарта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Л. ван Бетховен. Сонаты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1-15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Л. ван Бетховен. Сонаты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16-32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Л. ван Бетховен. Вариации.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Концерты.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Вопросы исполнения музыки Бетховена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Ранний романтизм. 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Ф. Шуберт. Сонаты.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4" w:type="dxa"/>
          </w:tcPr>
          <w:p w:rsidR="00415AFE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Ф. Шуберт. Музыкальные моменты. Экспромты.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 руки.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 Вебер. Пьесы. Концертштюк. Сонаты.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4" w:type="dxa"/>
          </w:tcPr>
          <w:p w:rsidR="00415AFE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романтизм. Ф. Мендельсон. Песни без слов. Концерты. Этюды.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Вопросы исполнения музыки Ф. Шуберта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К.М. Вебера. Ф. Мендельсона, 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4" w:type="dxa"/>
          </w:tcPr>
          <w:p w:rsidR="00415AFE" w:rsidRPr="00160167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Романтизм. Р. Шуман. Арабеска. Интермеццо. Танцы давидсбюндлеров. Симфонические этюды. Фантастические пьесы. Крейслериана.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Шуман. Детские сцены.  Фантазия. Юмореска. Новеллетты. Венский карнавал. Концерт. 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Шуман. Концерт. Сонаты. Лесные сцены. Пёстрые листки. Альбом для юношества.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исполнения музыки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Шумана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24" w:type="dxa"/>
          </w:tcPr>
          <w:p w:rsidR="00415AFE" w:rsidRPr="0084404B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04B">
              <w:rPr>
                <w:rFonts w:ascii="Times New Roman" w:hAnsi="Times New Roman" w:cs="Times New Roman"/>
                <w:sz w:val="28"/>
                <w:szCs w:val="28"/>
              </w:rPr>
              <w:t>Итоговое занятие  (устные сообщения, контрольная викторина)</w:t>
            </w:r>
          </w:p>
        </w:tc>
        <w:tc>
          <w:tcPr>
            <w:tcW w:w="2127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415AFE" w:rsidRDefault="00415AFE" w:rsidP="002E5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415AFE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670C4" w:rsidRPr="006670C4" w:rsidRDefault="006670C4" w:rsidP="001F301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1426BC" w:rsidRDefault="005E1D8F" w:rsidP="001F301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5E1D8F" w:rsidRPr="006670C4" w:rsidRDefault="005E1D8F" w:rsidP="001F301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008"/>
        <w:gridCol w:w="2126"/>
      </w:tblGrid>
      <w:tr w:rsidR="00415AFE" w:rsidTr="00415AFE">
        <w:trPr>
          <w:trHeight w:val="68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6008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рактич. занятие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Романтизм. Ф. Шопен. Баллады. Скерцо. Полонезы. Вариации. Рондо. Концерты.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Шопен. Ноктюрны. Прелюдии. Вальсы. Экспромты. Этюды.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исполнения музыки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 Шопена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71F7A">
              <w:rPr>
                <w:sz w:val="28"/>
                <w:szCs w:val="28"/>
              </w:rPr>
              <w:t>Ф. Лист. «Годы странствий».</w:t>
            </w:r>
            <w:r>
              <w:rPr>
                <w:sz w:val="28"/>
                <w:szCs w:val="28"/>
              </w:rPr>
              <w:t xml:space="preserve"> </w:t>
            </w:r>
            <w:r w:rsidRPr="00471F7A">
              <w:rPr>
                <w:sz w:val="28"/>
                <w:szCs w:val="28"/>
              </w:rPr>
              <w:t xml:space="preserve">Венгерские рапсодии. 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8" w:type="dxa"/>
          </w:tcPr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71F7A">
              <w:rPr>
                <w:sz w:val="28"/>
                <w:szCs w:val="28"/>
              </w:rPr>
              <w:t xml:space="preserve">Ф. Лист. </w:t>
            </w:r>
            <w:r>
              <w:rPr>
                <w:sz w:val="28"/>
                <w:szCs w:val="28"/>
              </w:rPr>
              <w:t xml:space="preserve">Сочинения для фортепиано с оркестром. </w:t>
            </w:r>
            <w:r w:rsidRPr="00471F7A">
              <w:rPr>
                <w:sz w:val="28"/>
                <w:szCs w:val="28"/>
              </w:rPr>
              <w:t>Трансцендентные этюды. Большие этюды по Паганини</w:t>
            </w:r>
            <w:r>
              <w:rPr>
                <w:sz w:val="28"/>
                <w:szCs w:val="28"/>
              </w:rPr>
              <w:t xml:space="preserve">.  </w:t>
            </w:r>
            <w:r w:rsidRPr="00471F7A">
              <w:rPr>
                <w:sz w:val="28"/>
                <w:szCs w:val="28"/>
              </w:rPr>
              <w:t xml:space="preserve"> Концертные этюды. </w:t>
            </w:r>
            <w:r w:rsidRPr="006670C4">
              <w:rPr>
                <w:sz w:val="28"/>
                <w:szCs w:val="28"/>
              </w:rPr>
              <w:t xml:space="preserve">Вопросы исполнения музыки  </w:t>
            </w:r>
            <w:r>
              <w:rPr>
                <w:sz w:val="28"/>
                <w:szCs w:val="28"/>
              </w:rPr>
              <w:t>Ф.Листа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8" w:type="dxa"/>
          </w:tcPr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Брамс. Концерты</w:t>
            </w:r>
            <w:r w:rsidRPr="00471F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Баллады. Рапсодии. </w:t>
            </w:r>
            <w:r w:rsidRPr="00471F7A">
              <w:rPr>
                <w:sz w:val="28"/>
                <w:szCs w:val="28"/>
              </w:rPr>
              <w:t xml:space="preserve"> Интермеццо соч. 117, </w:t>
            </w:r>
            <w:r>
              <w:rPr>
                <w:sz w:val="28"/>
                <w:szCs w:val="28"/>
              </w:rPr>
              <w:t>с</w:t>
            </w:r>
            <w:r w:rsidRPr="00471F7A">
              <w:rPr>
                <w:sz w:val="28"/>
                <w:szCs w:val="28"/>
              </w:rPr>
              <w:t>оч. 118</w:t>
            </w:r>
            <w:r>
              <w:rPr>
                <w:sz w:val="28"/>
                <w:szCs w:val="28"/>
              </w:rPr>
              <w:t>, соч.119</w:t>
            </w:r>
            <w:r w:rsidRPr="00471F7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08" w:type="dxa"/>
          </w:tcPr>
          <w:p w:rsidR="00415AFE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Брамс.</w:t>
            </w:r>
            <w:r w:rsidRPr="00471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71F7A">
              <w:rPr>
                <w:sz w:val="28"/>
                <w:szCs w:val="28"/>
              </w:rPr>
              <w:t>Сонат</w:t>
            </w:r>
            <w:r>
              <w:rPr>
                <w:sz w:val="28"/>
                <w:szCs w:val="28"/>
              </w:rPr>
              <w:t>ы.</w:t>
            </w:r>
            <w:r w:rsidRPr="00471F7A">
              <w:rPr>
                <w:sz w:val="28"/>
                <w:szCs w:val="28"/>
              </w:rPr>
              <w:t xml:space="preserve">     Вариации</w:t>
            </w:r>
            <w:r>
              <w:rPr>
                <w:sz w:val="28"/>
                <w:szCs w:val="28"/>
              </w:rPr>
              <w:t>.</w:t>
            </w:r>
            <w:r w:rsidRPr="00471F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Вальсы.</w:t>
            </w:r>
          </w:p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670C4">
              <w:rPr>
                <w:sz w:val="28"/>
                <w:szCs w:val="28"/>
              </w:rPr>
              <w:t xml:space="preserve">Вопросы исполнения музыки  </w:t>
            </w:r>
            <w:r>
              <w:rPr>
                <w:sz w:val="28"/>
                <w:szCs w:val="28"/>
              </w:rPr>
              <w:t>И. Брамса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8" w:type="dxa"/>
          </w:tcPr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71F7A">
              <w:rPr>
                <w:sz w:val="28"/>
                <w:szCs w:val="28"/>
              </w:rPr>
              <w:t>Фортепианное творчество К. Сен-Санса, С. Франка</w:t>
            </w:r>
            <w:r>
              <w:rPr>
                <w:sz w:val="28"/>
                <w:szCs w:val="28"/>
              </w:rPr>
              <w:t xml:space="preserve">, </w:t>
            </w:r>
            <w:r w:rsidRPr="00471F7A">
              <w:rPr>
                <w:sz w:val="28"/>
                <w:szCs w:val="28"/>
              </w:rPr>
              <w:t xml:space="preserve"> Э. Грига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8" w:type="dxa"/>
          </w:tcPr>
          <w:p w:rsidR="00415AFE" w:rsidRPr="0048103E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71F7A">
              <w:rPr>
                <w:sz w:val="28"/>
                <w:szCs w:val="28"/>
              </w:rPr>
              <w:t xml:space="preserve"> Фортепианное творчество К. Дебюсси</w:t>
            </w:r>
            <w:r>
              <w:rPr>
                <w:sz w:val="28"/>
                <w:szCs w:val="28"/>
              </w:rPr>
              <w:t>.</w:t>
            </w:r>
            <w:r w:rsidRPr="00471F7A">
              <w:rPr>
                <w:sz w:val="28"/>
                <w:szCs w:val="28"/>
              </w:rPr>
              <w:t xml:space="preserve"> Бергамасская сюита.</w:t>
            </w:r>
            <w:r>
              <w:rPr>
                <w:sz w:val="28"/>
                <w:szCs w:val="28"/>
              </w:rPr>
              <w:t xml:space="preserve"> Сюита «Для фортепиано». </w:t>
            </w:r>
            <w:r w:rsidRPr="00471F7A">
              <w:rPr>
                <w:sz w:val="28"/>
                <w:szCs w:val="28"/>
              </w:rPr>
              <w:t xml:space="preserve"> Образы.</w:t>
            </w:r>
            <w:r>
              <w:rPr>
                <w:sz w:val="28"/>
                <w:szCs w:val="28"/>
              </w:rPr>
              <w:t xml:space="preserve"> </w:t>
            </w:r>
            <w:r w:rsidRPr="00471F7A">
              <w:rPr>
                <w:sz w:val="28"/>
                <w:szCs w:val="28"/>
              </w:rPr>
              <w:t>Детский уголок. Сюита для 2-х фортепиано «По белому и черному».</w:t>
            </w:r>
            <w:r w:rsidRPr="00481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08" w:type="dxa"/>
          </w:tcPr>
          <w:p w:rsidR="00415AFE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71F7A">
              <w:rPr>
                <w:sz w:val="28"/>
                <w:szCs w:val="28"/>
              </w:rPr>
              <w:t>Фортепианное творчество</w:t>
            </w:r>
            <w:r>
              <w:rPr>
                <w:sz w:val="28"/>
                <w:szCs w:val="28"/>
              </w:rPr>
              <w:t xml:space="preserve"> М. Равеля. Павана.</w:t>
            </w:r>
          </w:p>
          <w:p w:rsidR="00415AFE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Отражения. Ночные призраки. Сонатина.</w:t>
            </w:r>
          </w:p>
          <w:p w:rsidR="00415AFE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Гробница Куперена. Концерт № 1</w:t>
            </w:r>
          </w:p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670C4">
              <w:rPr>
                <w:sz w:val="28"/>
                <w:szCs w:val="28"/>
              </w:rPr>
              <w:t xml:space="preserve">Вопросы исполнения музыки  </w:t>
            </w:r>
            <w:r>
              <w:rPr>
                <w:sz w:val="28"/>
                <w:szCs w:val="28"/>
              </w:rPr>
              <w:t xml:space="preserve"> импрессионистов.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08" w:type="dxa"/>
          </w:tcPr>
          <w:p w:rsidR="00415AFE" w:rsidRPr="00471F7A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исполнения фортепианных</w:t>
            </w:r>
            <w:r w:rsidRPr="006320C0">
              <w:rPr>
                <w:sz w:val="28"/>
                <w:szCs w:val="28"/>
              </w:rPr>
              <w:t xml:space="preserve"> произведени</w:t>
            </w:r>
            <w:r>
              <w:rPr>
                <w:sz w:val="28"/>
                <w:szCs w:val="28"/>
              </w:rPr>
              <w:t>й</w:t>
            </w:r>
            <w:r w:rsidRPr="00632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русских композиторов 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 (М. Глинка, А. Бородин, М. Мусоргский, Н. Римский-Корсаков)</w:t>
            </w:r>
            <w:r w:rsidRPr="006320C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 xml:space="preserve">Фортепианное творчество П. Чайковского Большая соната. Времена года.  Детский </w:t>
            </w:r>
            <w:r>
              <w:rPr>
                <w:sz w:val="28"/>
                <w:szCs w:val="28"/>
              </w:rPr>
              <w:t>а</w:t>
            </w:r>
            <w:r w:rsidRPr="006320C0">
              <w:rPr>
                <w:sz w:val="28"/>
                <w:szCs w:val="28"/>
              </w:rPr>
              <w:t xml:space="preserve">льбом.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08" w:type="dxa"/>
          </w:tcPr>
          <w:p w:rsidR="00415AFE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 xml:space="preserve">Фортепианное творчество П. Чайковского </w:t>
            </w:r>
            <w:r>
              <w:rPr>
                <w:sz w:val="28"/>
                <w:szCs w:val="28"/>
              </w:rPr>
              <w:t xml:space="preserve">Циклы пьес. </w:t>
            </w:r>
            <w:r w:rsidRPr="006320C0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ы.</w:t>
            </w:r>
            <w:r w:rsidRPr="006320C0">
              <w:rPr>
                <w:sz w:val="28"/>
                <w:szCs w:val="28"/>
              </w:rPr>
              <w:t xml:space="preserve"> </w:t>
            </w:r>
          </w:p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 xml:space="preserve"> </w:t>
            </w:r>
            <w:r w:rsidRPr="006670C4">
              <w:rPr>
                <w:sz w:val="28"/>
                <w:szCs w:val="28"/>
              </w:rPr>
              <w:t xml:space="preserve">Вопросы исполнения музыки  </w:t>
            </w:r>
            <w:r>
              <w:rPr>
                <w:sz w:val="28"/>
                <w:szCs w:val="28"/>
              </w:rPr>
              <w:t xml:space="preserve"> П. Чайковского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исполнения фортепианных </w:t>
            </w:r>
            <w:r w:rsidRPr="006320C0">
              <w:rPr>
                <w:sz w:val="28"/>
                <w:szCs w:val="28"/>
              </w:rPr>
              <w:t xml:space="preserve"> произведени</w:t>
            </w:r>
            <w:r>
              <w:rPr>
                <w:sz w:val="28"/>
                <w:szCs w:val="28"/>
              </w:rPr>
              <w:t>й</w:t>
            </w:r>
            <w:r w:rsidRPr="006320C0">
              <w:rPr>
                <w:sz w:val="28"/>
                <w:szCs w:val="28"/>
              </w:rPr>
              <w:t xml:space="preserve"> А. Рубинштейна, А. Глазунова, </w:t>
            </w:r>
            <w:r>
              <w:rPr>
                <w:sz w:val="28"/>
                <w:szCs w:val="28"/>
              </w:rPr>
              <w:t>А. Лядова,</w:t>
            </w:r>
            <w:r w:rsidRPr="006320C0">
              <w:rPr>
                <w:sz w:val="28"/>
                <w:szCs w:val="28"/>
              </w:rPr>
              <w:t xml:space="preserve"> Н. Метнера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>Фортепианное творчество С. Рахманинов</w:t>
            </w:r>
            <w:r>
              <w:rPr>
                <w:sz w:val="28"/>
                <w:szCs w:val="28"/>
              </w:rPr>
              <w:t>а</w:t>
            </w:r>
            <w:r w:rsidRPr="006320C0">
              <w:rPr>
                <w:sz w:val="28"/>
                <w:szCs w:val="28"/>
              </w:rPr>
              <w:t xml:space="preserve">.    Прелюдии. Вторая соната. Этюды-картины.  </w:t>
            </w:r>
            <w:r>
              <w:rPr>
                <w:sz w:val="28"/>
                <w:szCs w:val="28"/>
              </w:rPr>
              <w:t>К</w:t>
            </w:r>
            <w:r w:rsidRPr="006320C0">
              <w:rPr>
                <w:sz w:val="28"/>
                <w:szCs w:val="28"/>
              </w:rPr>
              <w:t>онцерт</w:t>
            </w:r>
            <w:r>
              <w:rPr>
                <w:sz w:val="28"/>
                <w:szCs w:val="28"/>
              </w:rPr>
              <w:t>ы</w:t>
            </w:r>
            <w:r w:rsidRPr="006320C0">
              <w:rPr>
                <w:sz w:val="28"/>
                <w:szCs w:val="28"/>
              </w:rPr>
              <w:t>. Рапсодия на тему Паганини.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>С. Рахманинов. Музыкальные моменты. Пьесы</w:t>
            </w:r>
            <w:r>
              <w:rPr>
                <w:sz w:val="28"/>
                <w:szCs w:val="28"/>
              </w:rPr>
              <w:t xml:space="preserve"> соч.3, соч. 10.</w:t>
            </w:r>
            <w:r w:rsidRPr="006320C0">
              <w:rPr>
                <w:sz w:val="28"/>
                <w:szCs w:val="28"/>
              </w:rPr>
              <w:t xml:space="preserve">  Вариации на тему Корелли. </w:t>
            </w:r>
            <w:r>
              <w:rPr>
                <w:sz w:val="28"/>
                <w:szCs w:val="28"/>
              </w:rPr>
              <w:t xml:space="preserve">Вопросы исполнения фортепианных </w:t>
            </w:r>
            <w:r w:rsidRPr="006320C0">
              <w:rPr>
                <w:sz w:val="28"/>
                <w:szCs w:val="28"/>
              </w:rPr>
              <w:t xml:space="preserve"> произведени</w:t>
            </w:r>
            <w:r>
              <w:rPr>
                <w:sz w:val="28"/>
                <w:szCs w:val="28"/>
              </w:rPr>
              <w:t>й С. Рахманинова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>Фортепианное творчество А. Скрябин</w:t>
            </w:r>
            <w:r>
              <w:rPr>
                <w:sz w:val="28"/>
                <w:szCs w:val="28"/>
              </w:rPr>
              <w:t>а</w:t>
            </w:r>
            <w:r w:rsidRPr="006320C0">
              <w:rPr>
                <w:sz w:val="28"/>
                <w:szCs w:val="28"/>
              </w:rPr>
              <w:t xml:space="preserve">. Сонаты.  Концерт.  Пьесы. </w:t>
            </w:r>
            <w:r>
              <w:rPr>
                <w:sz w:val="28"/>
                <w:szCs w:val="28"/>
              </w:rPr>
              <w:t>Мазурки.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320C0">
              <w:rPr>
                <w:sz w:val="28"/>
                <w:szCs w:val="28"/>
              </w:rPr>
              <w:t>А. Скрябин.  Этюды.</w:t>
            </w:r>
            <w:r>
              <w:rPr>
                <w:sz w:val="28"/>
                <w:szCs w:val="28"/>
              </w:rPr>
              <w:t xml:space="preserve">  </w:t>
            </w:r>
            <w:r w:rsidRPr="006320C0">
              <w:rPr>
                <w:sz w:val="28"/>
                <w:szCs w:val="28"/>
              </w:rPr>
              <w:t>Прелюдии.</w:t>
            </w:r>
            <w:r>
              <w:rPr>
                <w:sz w:val="28"/>
                <w:szCs w:val="28"/>
              </w:rPr>
              <w:t xml:space="preserve"> Поэмы. Вопросы исполнения фортепианных </w:t>
            </w:r>
            <w:r w:rsidRPr="006320C0">
              <w:rPr>
                <w:sz w:val="28"/>
                <w:szCs w:val="28"/>
              </w:rPr>
              <w:t xml:space="preserve"> произведени</w:t>
            </w:r>
            <w:r>
              <w:rPr>
                <w:sz w:val="28"/>
                <w:szCs w:val="28"/>
              </w:rPr>
              <w:t>й  А. Скрябина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08" w:type="dxa"/>
          </w:tcPr>
          <w:p w:rsidR="00415AFE" w:rsidRPr="006320C0" w:rsidRDefault="00415AFE" w:rsidP="002E57B3">
            <w:pPr>
              <w:pStyle w:val="11"/>
              <w:shd w:val="clear" w:color="auto" w:fill="auto"/>
              <w:tabs>
                <w:tab w:val="left" w:pos="298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занятие, </w:t>
            </w:r>
            <w:r w:rsidRPr="0084404B">
              <w:rPr>
                <w:sz w:val="28"/>
                <w:szCs w:val="28"/>
              </w:rPr>
              <w:t>(устные сообщения, контрольная викторина)</w:t>
            </w:r>
            <w:r>
              <w:rPr>
                <w:sz w:val="28"/>
                <w:szCs w:val="28"/>
              </w:rPr>
              <w:t>. Зачет.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415AFE" w:rsidRDefault="00415AFE" w:rsidP="002E57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415AFE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B0FEB" w:rsidRDefault="001B0FEB" w:rsidP="001F30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B88" w:rsidRDefault="00AB6B88" w:rsidP="001F30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B88">
        <w:rPr>
          <w:rFonts w:ascii="Times New Roman" w:hAnsi="Times New Roman" w:cs="Times New Roman"/>
          <w:b/>
          <w:sz w:val="28"/>
          <w:szCs w:val="28"/>
        </w:rPr>
        <w:t>Заочное отделение</w:t>
      </w:r>
    </w:p>
    <w:p w:rsidR="001426BC" w:rsidRDefault="00AB6B88" w:rsidP="00AB6B8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</w:t>
      </w:r>
    </w:p>
    <w:p w:rsidR="00AB6B88" w:rsidRPr="00793634" w:rsidRDefault="00AB6B88" w:rsidP="00AB6B8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34">
        <w:rPr>
          <w:rFonts w:ascii="Times New Roman" w:hAnsi="Times New Roman" w:cs="Times New Roman"/>
          <w:b/>
          <w:sz w:val="28"/>
          <w:szCs w:val="28"/>
        </w:rPr>
        <w:t>2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724"/>
        <w:gridCol w:w="2410"/>
      </w:tblGrid>
      <w:tr w:rsidR="00415AFE" w:rsidTr="00415AFE">
        <w:trPr>
          <w:trHeight w:val="68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2410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рактич. занятие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Музыка эпохи Барокко.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Клавирное творчество И. С. Баха, Г.Ф. Генделя, Д. Скарлатти</w:t>
            </w:r>
          </w:p>
        </w:tc>
        <w:tc>
          <w:tcPr>
            <w:tcW w:w="2410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Венская классика.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Й Гайдн. В.А. Моцарт. Л. ван Бетховен.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Ранний романтизм.</w:t>
            </w: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 Ф. Шуберт.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 Вебер. Ф. Мендельсон.</w:t>
            </w:r>
          </w:p>
        </w:tc>
        <w:tc>
          <w:tcPr>
            <w:tcW w:w="2410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4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Романтизм. Р. Шуман. Ф. Шопен. Ф. Лист. И. Брамс. Фортепианные сочинения К. Дебюсси и М. Равеля</w:t>
            </w:r>
          </w:p>
        </w:tc>
        <w:tc>
          <w:tcPr>
            <w:tcW w:w="2410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415AFE" w:rsidRDefault="00415AFE" w:rsidP="002E57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415AFE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B6B88" w:rsidRPr="00793634" w:rsidRDefault="00AB6B88" w:rsidP="00AB6B8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</w:rPr>
      </w:pPr>
    </w:p>
    <w:p w:rsidR="001426BC" w:rsidRDefault="00AB6B88" w:rsidP="00AB6B8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34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</w:p>
    <w:p w:rsidR="00AB6B88" w:rsidRPr="00793634" w:rsidRDefault="00AB6B88" w:rsidP="00AB6B8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34">
        <w:rPr>
          <w:rFonts w:ascii="Times New Roman" w:hAnsi="Times New Roman" w:cs="Times New Roman"/>
          <w:b/>
          <w:sz w:val="28"/>
          <w:szCs w:val="28"/>
        </w:rPr>
        <w:t>3 семестр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008"/>
        <w:gridCol w:w="2126"/>
      </w:tblGrid>
      <w:tr w:rsidR="00415AFE" w:rsidTr="00415AFE">
        <w:trPr>
          <w:trHeight w:val="685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6008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темы 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70C4">
              <w:rPr>
                <w:rFonts w:ascii="Times New Roman" w:hAnsi="Times New Roman" w:cs="Times New Roman"/>
                <w:sz w:val="24"/>
                <w:szCs w:val="24"/>
              </w:rPr>
              <w:t>рактич Занятие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415AFE" w:rsidRPr="008B2A47" w:rsidRDefault="00415AFE" w:rsidP="002E5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A47">
              <w:rPr>
                <w:rFonts w:ascii="Times New Roman" w:hAnsi="Times New Roman" w:cs="Times New Roman"/>
                <w:sz w:val="28"/>
                <w:szCs w:val="28"/>
              </w:rPr>
              <w:t xml:space="preserve">Русская фортепианная музыка   второй половины </w:t>
            </w:r>
            <w:r w:rsidRPr="008B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B2A47"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  </w:t>
            </w:r>
            <w:r w:rsidRPr="008B2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8B2A47">
              <w:rPr>
                <w:rFonts w:ascii="Times New Roman" w:hAnsi="Times New Roman" w:cs="Times New Roman"/>
                <w:sz w:val="28"/>
                <w:szCs w:val="28"/>
              </w:rPr>
              <w:t xml:space="preserve"> веков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FE" w:rsidTr="00415AFE">
        <w:trPr>
          <w:trHeight w:val="474"/>
        </w:trPr>
        <w:tc>
          <w:tcPr>
            <w:tcW w:w="103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415AFE" w:rsidRDefault="00415AFE" w:rsidP="002E57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</w:tcPr>
          <w:p w:rsidR="00415AFE" w:rsidRPr="006670C4" w:rsidRDefault="00415AFE" w:rsidP="002E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B6B88" w:rsidRDefault="00AB6B88" w:rsidP="00AB6B88">
      <w:pPr>
        <w:ind w:left="720"/>
      </w:pPr>
    </w:p>
    <w:p w:rsidR="00630435" w:rsidRPr="005C0E20" w:rsidRDefault="005C0E20" w:rsidP="005C0E2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30435" w:rsidRPr="005C0E20">
        <w:rPr>
          <w:rFonts w:ascii="Times New Roman" w:hAnsi="Times New Roman" w:cs="Times New Roman"/>
          <w:b/>
          <w:sz w:val="28"/>
          <w:szCs w:val="28"/>
        </w:rPr>
        <w:t>Организация контроля знаний</w:t>
      </w:r>
    </w:p>
    <w:p w:rsidR="00D41B58" w:rsidRDefault="006270E0" w:rsidP="00D41B5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B6B88" w:rsidRPr="00AB6B88">
        <w:rPr>
          <w:sz w:val="28"/>
          <w:u w:val="single"/>
        </w:rPr>
        <w:t>На дневном отделении</w:t>
      </w:r>
      <w:r w:rsidR="00AB6B88">
        <w:rPr>
          <w:sz w:val="28"/>
        </w:rPr>
        <w:t xml:space="preserve"> ф</w:t>
      </w:r>
      <w:r w:rsidR="00D41B58">
        <w:rPr>
          <w:sz w:val="28"/>
        </w:rPr>
        <w:t>ормой контроля знаний явля</w:t>
      </w:r>
      <w:r w:rsidR="00AB6B88">
        <w:rPr>
          <w:sz w:val="28"/>
        </w:rPr>
        <w:t>е</w:t>
      </w:r>
      <w:r w:rsidR="00D41B58">
        <w:rPr>
          <w:sz w:val="28"/>
        </w:rPr>
        <w:t xml:space="preserve">тся викторина, которая проводится в  конце 2 семестра  и перед итоговой аттестацией (зачетом) в 3 семестре. Вопросы к зачету охватывают основное содержание курса. </w:t>
      </w:r>
    </w:p>
    <w:p w:rsidR="0039637A" w:rsidRPr="00AB6B88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AB6B88">
        <w:rPr>
          <w:b/>
          <w:sz w:val="28"/>
          <w:szCs w:val="20"/>
        </w:rPr>
        <w:t>Примерный  с</w:t>
      </w:r>
      <w:r w:rsidRPr="00AB6B88">
        <w:rPr>
          <w:b/>
          <w:sz w:val="28"/>
          <w:szCs w:val="28"/>
        </w:rPr>
        <w:t xml:space="preserve">писок  сочинений к  викторине  </w:t>
      </w:r>
      <w:r w:rsidR="001426BC">
        <w:rPr>
          <w:b/>
          <w:sz w:val="28"/>
          <w:szCs w:val="28"/>
        </w:rPr>
        <w:t>(</w:t>
      </w:r>
      <w:r w:rsidRPr="00AB6B88">
        <w:rPr>
          <w:b/>
          <w:sz w:val="28"/>
          <w:szCs w:val="28"/>
        </w:rPr>
        <w:t>2 семестр</w:t>
      </w:r>
      <w:r w:rsidR="001426BC">
        <w:rPr>
          <w:b/>
          <w:sz w:val="28"/>
          <w:szCs w:val="28"/>
        </w:rPr>
        <w:t>)</w:t>
      </w:r>
      <w:r w:rsidRPr="00AB6B88">
        <w:rPr>
          <w:b/>
          <w:sz w:val="28"/>
          <w:szCs w:val="28"/>
        </w:rPr>
        <w:t>:</w:t>
      </w:r>
    </w:p>
    <w:p w:rsidR="0039637A" w:rsidRPr="000B6ED0" w:rsidRDefault="0039637A" w:rsidP="0039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ED0">
        <w:rPr>
          <w:rFonts w:ascii="Times New Roman" w:eastAsia="Times New Roman" w:hAnsi="Times New Roman" w:cs="Times New Roman"/>
          <w:sz w:val="28"/>
          <w:szCs w:val="28"/>
          <w:u w:val="single"/>
        </w:rPr>
        <w:t>И.С. Бах</w:t>
      </w:r>
      <w:r w:rsidRPr="000B6ED0">
        <w:rPr>
          <w:rFonts w:ascii="Times New Roman" w:eastAsia="Times New Roman" w:hAnsi="Times New Roman" w:cs="Times New Roman"/>
          <w:sz w:val="28"/>
          <w:szCs w:val="28"/>
        </w:rPr>
        <w:t xml:space="preserve"> ХТК Прелюдии и фуги: </w:t>
      </w:r>
      <w:r w:rsidRPr="000B6ED0">
        <w:rPr>
          <w:rFonts w:ascii="Times New Roman" w:hAnsi="Times New Roman" w:cs="Times New Roman"/>
          <w:sz w:val="28"/>
          <w:szCs w:val="28"/>
        </w:rPr>
        <w:t>Прелюдии и фуги 1 том До</w:t>
      </w:r>
      <w:r>
        <w:rPr>
          <w:rFonts w:ascii="Times New Roman" w:hAnsi="Times New Roman" w:cs="Times New Roman"/>
          <w:sz w:val="28"/>
          <w:szCs w:val="28"/>
        </w:rPr>
        <w:t xml:space="preserve"> мажор</w:t>
      </w:r>
      <w:r w:rsidRPr="000B6ED0">
        <w:rPr>
          <w:rFonts w:ascii="Times New Roman" w:hAnsi="Times New Roman" w:cs="Times New Roman"/>
          <w:sz w:val="28"/>
          <w:szCs w:val="28"/>
        </w:rPr>
        <w:t>, ми</w:t>
      </w:r>
      <w:r>
        <w:rPr>
          <w:rFonts w:ascii="Times New Roman" w:hAnsi="Times New Roman" w:cs="Times New Roman"/>
          <w:sz w:val="28"/>
          <w:szCs w:val="28"/>
        </w:rPr>
        <w:t xml:space="preserve"> минор</w:t>
      </w:r>
      <w:r w:rsidRPr="000B6ED0">
        <w:rPr>
          <w:rFonts w:ascii="Times New Roman" w:hAnsi="Times New Roman" w:cs="Times New Roman"/>
          <w:sz w:val="28"/>
          <w:szCs w:val="28"/>
        </w:rPr>
        <w:t xml:space="preserve">, Си-бемоль </w:t>
      </w:r>
      <w:r>
        <w:rPr>
          <w:rFonts w:ascii="Times New Roman" w:hAnsi="Times New Roman" w:cs="Times New Roman"/>
          <w:sz w:val="28"/>
          <w:szCs w:val="28"/>
        </w:rPr>
        <w:t xml:space="preserve">мажор. </w:t>
      </w:r>
      <w:r w:rsidRPr="000B6ED0">
        <w:rPr>
          <w:rFonts w:ascii="Times New Roman" w:eastAsia="Times New Roman" w:hAnsi="Times New Roman" w:cs="Times New Roman"/>
          <w:sz w:val="28"/>
          <w:szCs w:val="28"/>
        </w:rPr>
        <w:t>Английск</w:t>
      </w:r>
      <w:r w:rsidRPr="000B6ED0">
        <w:rPr>
          <w:rFonts w:ascii="Times New Roman" w:hAnsi="Times New Roman" w:cs="Times New Roman"/>
          <w:sz w:val="28"/>
          <w:szCs w:val="28"/>
        </w:rPr>
        <w:t>ая</w:t>
      </w:r>
      <w:r w:rsidRPr="000B6ED0">
        <w:rPr>
          <w:rFonts w:ascii="Times New Roman" w:eastAsia="Times New Roman" w:hAnsi="Times New Roman" w:cs="Times New Roman"/>
          <w:sz w:val="28"/>
          <w:szCs w:val="28"/>
        </w:rPr>
        <w:t xml:space="preserve"> сюит</w:t>
      </w:r>
      <w:r w:rsidRPr="000B6ED0">
        <w:rPr>
          <w:rFonts w:ascii="Times New Roman" w:hAnsi="Times New Roman" w:cs="Times New Roman"/>
          <w:sz w:val="28"/>
          <w:szCs w:val="28"/>
        </w:rPr>
        <w:t>а соль минор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6ED0">
        <w:rPr>
          <w:rFonts w:ascii="Times New Roman" w:hAnsi="Times New Roman" w:cs="Times New Roman"/>
          <w:sz w:val="28"/>
          <w:szCs w:val="28"/>
        </w:rPr>
        <w:t xml:space="preserve"> Прелюдия, аллеманда.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D0">
        <w:rPr>
          <w:rFonts w:ascii="Times New Roman" w:hAnsi="Times New Roman" w:cs="Times New Roman"/>
          <w:sz w:val="28"/>
          <w:szCs w:val="28"/>
        </w:rPr>
        <w:t>Партита  ми  минор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6ED0">
        <w:rPr>
          <w:rFonts w:ascii="Times New Roman" w:hAnsi="Times New Roman" w:cs="Times New Roman"/>
          <w:sz w:val="28"/>
          <w:szCs w:val="28"/>
        </w:rPr>
        <w:t xml:space="preserve"> Токката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ED0">
        <w:rPr>
          <w:rFonts w:ascii="Times New Roman" w:eastAsia="Times New Roman" w:hAnsi="Times New Roman" w:cs="Times New Roman"/>
          <w:sz w:val="28"/>
          <w:szCs w:val="28"/>
        </w:rPr>
        <w:t>Итальянский концерт.</w:t>
      </w:r>
      <w:r w:rsidRPr="000B6E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D0">
        <w:rPr>
          <w:rFonts w:ascii="Times New Roman" w:hAnsi="Times New Roman" w:cs="Times New Roman"/>
          <w:sz w:val="28"/>
          <w:szCs w:val="28"/>
        </w:rPr>
        <w:t>Хроматическая фантазия и фуга</w:t>
      </w:r>
      <w:r>
        <w:rPr>
          <w:rFonts w:ascii="Times New Roman" w:hAnsi="Times New Roman" w:cs="Times New Roman"/>
          <w:sz w:val="28"/>
          <w:szCs w:val="28"/>
        </w:rPr>
        <w:t>. Гольдберг-вариации.</w:t>
      </w:r>
    </w:p>
    <w:p w:rsidR="0039637A" w:rsidRPr="000B6ED0" w:rsidRDefault="0039637A" w:rsidP="003963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6ED0">
        <w:rPr>
          <w:rFonts w:ascii="Times New Roman" w:hAnsi="Times New Roman" w:cs="Times New Roman"/>
          <w:sz w:val="28"/>
          <w:szCs w:val="28"/>
          <w:u w:val="single"/>
        </w:rPr>
        <w:t>Г.Ф. Гендель</w:t>
      </w:r>
      <w:r w:rsidRPr="000B6ED0">
        <w:rPr>
          <w:rFonts w:ascii="Times New Roman" w:hAnsi="Times New Roman" w:cs="Times New Roman"/>
          <w:sz w:val="28"/>
          <w:szCs w:val="28"/>
        </w:rPr>
        <w:t xml:space="preserve"> Сюита ре минор </w:t>
      </w:r>
    </w:p>
    <w:p w:rsidR="0039637A" w:rsidRPr="000B6ED0" w:rsidRDefault="0039637A" w:rsidP="003963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ED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Й. Гайдн.</w:t>
      </w:r>
      <w:r w:rsidRPr="000B6ED0">
        <w:rPr>
          <w:rFonts w:ascii="Times New Roman" w:eastAsia="Times New Roman" w:hAnsi="Times New Roman" w:cs="Times New Roman"/>
          <w:sz w:val="28"/>
          <w:szCs w:val="28"/>
        </w:rPr>
        <w:t xml:space="preserve"> Сонаты соль минор, ми минор, До мажор (50), Ми-бемоль мажор  (52, Большая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соната</w:t>
      </w:r>
      <w:r w:rsidRPr="000B6ED0">
        <w:rPr>
          <w:rFonts w:ascii="Times New Roman" w:eastAsia="Times New Roman" w:hAnsi="Times New Roman" w:cs="Times New Roman"/>
          <w:sz w:val="28"/>
          <w:szCs w:val="28"/>
        </w:rPr>
        <w:t xml:space="preserve">). Фантазия До мажор. </w:t>
      </w:r>
    </w:p>
    <w:p w:rsidR="0039637A" w:rsidRPr="000B6ED0" w:rsidRDefault="0039637A" w:rsidP="00396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ED0">
        <w:rPr>
          <w:rFonts w:ascii="Times New Roman" w:hAnsi="Times New Roman" w:cs="Times New Roman"/>
          <w:sz w:val="28"/>
          <w:szCs w:val="28"/>
          <w:u w:val="single"/>
        </w:rPr>
        <w:t xml:space="preserve">В.А. Моцарт. </w:t>
      </w:r>
      <w:r w:rsidRPr="000B6ED0">
        <w:rPr>
          <w:rFonts w:ascii="Times New Roman" w:hAnsi="Times New Roman" w:cs="Times New Roman"/>
          <w:sz w:val="28"/>
          <w:szCs w:val="28"/>
        </w:rPr>
        <w:t xml:space="preserve">Сонаты Ре мажор (№ 6), ля минор  (№ 8), До мажор (№ 10),   Ля мажор (№ 11),  до минор  (№ 14).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D0">
        <w:rPr>
          <w:rFonts w:ascii="Times New Roman" w:hAnsi="Times New Roman" w:cs="Times New Roman"/>
          <w:sz w:val="28"/>
          <w:szCs w:val="28"/>
        </w:rPr>
        <w:t>Фантазия ре минор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ED0">
        <w:rPr>
          <w:rFonts w:ascii="Times New Roman" w:hAnsi="Times New Roman" w:cs="Times New Roman"/>
          <w:sz w:val="28"/>
          <w:szCs w:val="28"/>
        </w:rPr>
        <w:t>Рондо ля минор</w:t>
      </w:r>
    </w:p>
    <w:p w:rsidR="0039637A" w:rsidRPr="000B6ED0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ED0">
        <w:rPr>
          <w:rFonts w:ascii="Times New Roman" w:hAnsi="Times New Roman" w:cs="Times New Roman"/>
          <w:sz w:val="28"/>
          <w:szCs w:val="28"/>
          <w:u w:val="single"/>
        </w:rPr>
        <w:t>Л. ван Бетховен.</w:t>
      </w:r>
      <w:r w:rsidRPr="000B6ED0">
        <w:rPr>
          <w:rFonts w:ascii="Times New Roman" w:hAnsi="Times New Roman" w:cs="Times New Roman"/>
          <w:sz w:val="28"/>
          <w:szCs w:val="28"/>
        </w:rPr>
        <w:t xml:space="preserve"> Сонаты №  1, 2, 7, 12, 14, 17, 24, 27, 30, 31, 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37A" w:rsidRPr="000B6ED0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ED0">
        <w:rPr>
          <w:rFonts w:ascii="Times New Roman" w:hAnsi="Times New Roman" w:cs="Times New Roman"/>
          <w:sz w:val="28"/>
          <w:szCs w:val="28"/>
        </w:rPr>
        <w:t xml:space="preserve">32 вариации.  Анданте Фа мажор.  Концерты № 2,  № 4, </w:t>
      </w:r>
    </w:p>
    <w:p w:rsidR="0039637A" w:rsidRPr="000B6ED0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ED0">
        <w:rPr>
          <w:rFonts w:ascii="Times New Roman" w:hAnsi="Times New Roman" w:cs="Times New Roman"/>
          <w:sz w:val="28"/>
          <w:szCs w:val="28"/>
          <w:u w:val="single"/>
        </w:rPr>
        <w:t>Ф. Шуберт.</w:t>
      </w:r>
      <w:r w:rsidRPr="000B6ED0">
        <w:rPr>
          <w:rFonts w:ascii="Times New Roman" w:hAnsi="Times New Roman" w:cs="Times New Roman"/>
          <w:sz w:val="28"/>
          <w:szCs w:val="28"/>
        </w:rPr>
        <w:t xml:space="preserve"> Сонаты Ля мажор, ля минор, Си-бемоль мажор. Фантазия «Скиталец». Музыкальные моменты. Экспромты, соч.  142.</w:t>
      </w:r>
    </w:p>
    <w:p w:rsidR="0039637A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ED0">
        <w:rPr>
          <w:rFonts w:ascii="Times New Roman" w:hAnsi="Times New Roman" w:cs="Times New Roman"/>
          <w:sz w:val="28"/>
          <w:szCs w:val="28"/>
          <w:u w:val="single"/>
        </w:rPr>
        <w:t>Ф. Мендельсон.</w:t>
      </w:r>
      <w:r w:rsidRPr="000B6ED0">
        <w:rPr>
          <w:rFonts w:ascii="Times New Roman" w:hAnsi="Times New Roman" w:cs="Times New Roman"/>
          <w:sz w:val="28"/>
          <w:szCs w:val="28"/>
        </w:rPr>
        <w:t xml:space="preserve"> Песни без слов. Серьёзные вариации. Концерт№ 1.</w:t>
      </w:r>
    </w:p>
    <w:p w:rsidR="0039637A" w:rsidRPr="00FD045B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45B">
        <w:rPr>
          <w:rFonts w:ascii="Times New Roman" w:hAnsi="Times New Roman" w:cs="Times New Roman"/>
          <w:sz w:val="28"/>
          <w:szCs w:val="28"/>
          <w:u w:val="single"/>
        </w:rPr>
        <w:t>Шуман.</w:t>
      </w:r>
      <w:r w:rsidRPr="00FD045B">
        <w:rPr>
          <w:rFonts w:ascii="Times New Roman" w:hAnsi="Times New Roman" w:cs="Times New Roman"/>
          <w:sz w:val="28"/>
          <w:szCs w:val="28"/>
        </w:rPr>
        <w:t xml:space="preserve">  Симфонические этюды. Крейслериана.   Фантазия  </w:t>
      </w:r>
      <w:r w:rsidRPr="00FD04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045B">
        <w:rPr>
          <w:rFonts w:ascii="Times New Roman" w:hAnsi="Times New Roman" w:cs="Times New Roman"/>
          <w:sz w:val="28"/>
          <w:szCs w:val="28"/>
        </w:rPr>
        <w:t>-</w:t>
      </w:r>
      <w:r w:rsidRPr="00FD045B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D045B">
        <w:rPr>
          <w:rFonts w:ascii="Times New Roman" w:hAnsi="Times New Roman" w:cs="Times New Roman"/>
          <w:sz w:val="28"/>
          <w:szCs w:val="28"/>
        </w:rPr>
        <w:t xml:space="preserve">. 1 часть. Фантастические пьесы. Концерт ля минор 1 часть. Лесные сцены.    </w:t>
      </w:r>
    </w:p>
    <w:p w:rsidR="0039637A" w:rsidRPr="00AB6B88" w:rsidRDefault="0039637A" w:rsidP="003963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6B88">
        <w:rPr>
          <w:rFonts w:ascii="Times New Roman" w:hAnsi="Times New Roman" w:cs="Times New Roman"/>
          <w:b/>
          <w:sz w:val="28"/>
          <w:szCs w:val="28"/>
        </w:rPr>
        <w:t>Примерный  с</w:t>
      </w:r>
      <w:r w:rsidRPr="00AB6B88">
        <w:rPr>
          <w:rFonts w:ascii="Times New Roman" w:eastAsia="Times New Roman" w:hAnsi="Times New Roman" w:cs="Times New Roman"/>
          <w:b/>
          <w:sz w:val="28"/>
          <w:szCs w:val="28"/>
        </w:rPr>
        <w:t xml:space="preserve">писок  </w:t>
      </w:r>
      <w:r w:rsidRPr="00AB6B88">
        <w:rPr>
          <w:rFonts w:ascii="Times New Roman" w:hAnsi="Times New Roman" w:cs="Times New Roman"/>
          <w:b/>
          <w:sz w:val="28"/>
          <w:szCs w:val="28"/>
        </w:rPr>
        <w:t xml:space="preserve">сочинений к </w:t>
      </w:r>
      <w:r w:rsidRPr="00AB6B88">
        <w:rPr>
          <w:rFonts w:ascii="Times New Roman" w:eastAsia="Times New Roman" w:hAnsi="Times New Roman" w:cs="Times New Roman"/>
          <w:b/>
          <w:sz w:val="28"/>
          <w:szCs w:val="28"/>
        </w:rPr>
        <w:t xml:space="preserve"> викторине</w:t>
      </w:r>
      <w:r w:rsidRPr="00AB6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6BC">
        <w:rPr>
          <w:rFonts w:ascii="Times New Roman" w:hAnsi="Times New Roman" w:cs="Times New Roman"/>
          <w:b/>
          <w:sz w:val="28"/>
          <w:szCs w:val="28"/>
        </w:rPr>
        <w:t>(</w:t>
      </w:r>
      <w:r w:rsidRPr="00AB6B88">
        <w:rPr>
          <w:rFonts w:ascii="Times New Roman" w:eastAsia="Times New Roman" w:hAnsi="Times New Roman" w:cs="Times New Roman"/>
          <w:b/>
          <w:sz w:val="28"/>
          <w:szCs w:val="28"/>
        </w:rPr>
        <w:t>3 семестр</w:t>
      </w:r>
      <w:r w:rsidR="001426B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B6B88">
        <w:rPr>
          <w:rFonts w:ascii="Times New Roman" w:hAnsi="Times New Roman" w:cs="Times New Roman"/>
          <w:b/>
          <w:sz w:val="28"/>
          <w:szCs w:val="28"/>
        </w:rPr>
        <w:t>:</w:t>
      </w:r>
    </w:p>
    <w:p w:rsidR="0039637A" w:rsidRPr="0039637A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37A">
        <w:rPr>
          <w:rFonts w:ascii="Times New Roman" w:hAnsi="Times New Roman" w:cs="Times New Roman"/>
          <w:sz w:val="28"/>
          <w:szCs w:val="28"/>
          <w:u w:val="single"/>
        </w:rPr>
        <w:t>Шопен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9637A">
        <w:rPr>
          <w:rFonts w:ascii="Times New Roman" w:hAnsi="Times New Roman" w:cs="Times New Roman"/>
          <w:sz w:val="28"/>
          <w:szCs w:val="28"/>
        </w:rPr>
        <w:t xml:space="preserve"> Соната № 2 1 часть. Баркарола. Фантазия  </w:t>
      </w:r>
      <w:r w:rsidRPr="0039637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9637A">
        <w:rPr>
          <w:rFonts w:ascii="Times New Roman" w:hAnsi="Times New Roman" w:cs="Times New Roman"/>
          <w:sz w:val="28"/>
          <w:szCs w:val="28"/>
        </w:rPr>
        <w:t>-</w:t>
      </w:r>
      <w:r w:rsidRPr="0039637A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9637A">
        <w:rPr>
          <w:rFonts w:ascii="Times New Roman" w:hAnsi="Times New Roman" w:cs="Times New Roman"/>
          <w:sz w:val="28"/>
          <w:szCs w:val="28"/>
        </w:rPr>
        <w:t xml:space="preserve">.  </w:t>
      </w:r>
      <w:r w:rsidRPr="003963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637A">
        <w:rPr>
          <w:rFonts w:ascii="Times New Roman" w:hAnsi="Times New Roman" w:cs="Times New Roman"/>
          <w:sz w:val="28"/>
          <w:szCs w:val="28"/>
        </w:rPr>
        <w:t xml:space="preserve">Скерцо № 3.  Полонез Ля-бемоль мажор. </w:t>
      </w:r>
      <w:r w:rsidRPr="0039637A">
        <w:rPr>
          <w:rFonts w:ascii="Times New Roman" w:hAnsi="Times New Roman" w:cs="Times New Roman"/>
          <w:iCs/>
          <w:sz w:val="28"/>
          <w:szCs w:val="28"/>
        </w:rPr>
        <w:t xml:space="preserve">Ноктюрн </w:t>
      </w:r>
      <w:r w:rsidRPr="0039637A">
        <w:rPr>
          <w:rFonts w:ascii="Times New Roman" w:hAnsi="Times New Roman" w:cs="Times New Roman"/>
          <w:sz w:val="28"/>
          <w:szCs w:val="28"/>
        </w:rPr>
        <w:t xml:space="preserve">Ре-бемоль мажор, </w:t>
      </w:r>
    </w:p>
    <w:p w:rsidR="0039637A" w:rsidRPr="0039637A" w:rsidRDefault="0039637A" w:rsidP="00396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637A">
        <w:rPr>
          <w:rFonts w:ascii="Times New Roman" w:hAnsi="Times New Roman" w:cs="Times New Roman"/>
          <w:sz w:val="28"/>
          <w:szCs w:val="28"/>
        </w:rPr>
        <w:t xml:space="preserve"> </w:t>
      </w:r>
      <w:r w:rsidRPr="0039637A">
        <w:rPr>
          <w:rFonts w:ascii="Times New Roman" w:hAnsi="Times New Roman" w:cs="Times New Roman"/>
          <w:iCs/>
          <w:sz w:val="28"/>
          <w:szCs w:val="28"/>
        </w:rPr>
        <w:t xml:space="preserve">Баллады № 1, № 3. </w:t>
      </w:r>
      <w:r w:rsidRPr="0039637A">
        <w:rPr>
          <w:rFonts w:ascii="Times New Roman" w:hAnsi="Times New Roman" w:cs="Times New Roman"/>
          <w:sz w:val="28"/>
          <w:szCs w:val="28"/>
        </w:rPr>
        <w:t xml:space="preserve">Этюды. 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Лист.</w:t>
      </w:r>
      <w:r>
        <w:rPr>
          <w:iCs/>
          <w:sz w:val="28"/>
          <w:szCs w:val="28"/>
        </w:rPr>
        <w:t xml:space="preserve"> </w:t>
      </w:r>
      <w:r w:rsidRPr="0039637A">
        <w:rPr>
          <w:sz w:val="28"/>
          <w:szCs w:val="28"/>
        </w:rPr>
        <w:t>Обручение. Женевские колокола. Соната «По прочтении Данте».Кипарисы виллы д’Эсте . Венгерские рапсодии  №  10,   №  12.  Этюды по Паганини  (№ 6, вариации).</w:t>
      </w:r>
      <w:r>
        <w:rPr>
          <w:sz w:val="28"/>
          <w:szCs w:val="28"/>
        </w:rPr>
        <w:t xml:space="preserve"> </w:t>
      </w:r>
      <w:r w:rsidRPr="0039637A">
        <w:rPr>
          <w:sz w:val="28"/>
          <w:szCs w:val="28"/>
        </w:rPr>
        <w:t>Трансцендентные этюды («Мазепа», «Блуждающие огни», «Вечерние гармонии».</w:t>
      </w:r>
      <w:r>
        <w:rPr>
          <w:sz w:val="28"/>
          <w:szCs w:val="28"/>
        </w:rPr>
        <w:t xml:space="preserve"> </w:t>
      </w:r>
      <w:r w:rsidRPr="0039637A">
        <w:rPr>
          <w:sz w:val="28"/>
          <w:szCs w:val="28"/>
        </w:rPr>
        <w:t xml:space="preserve"> Вариации на тему Баха.  «Погребальное шествие».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Брамс</w:t>
      </w:r>
      <w:r>
        <w:rPr>
          <w:sz w:val="28"/>
          <w:szCs w:val="28"/>
          <w:u w:val="single"/>
        </w:rPr>
        <w:t xml:space="preserve">. </w:t>
      </w:r>
      <w:r w:rsidRPr="0039637A">
        <w:rPr>
          <w:sz w:val="28"/>
          <w:szCs w:val="28"/>
        </w:rPr>
        <w:t xml:space="preserve"> Концерт № 2  </w:t>
      </w:r>
      <w:r w:rsidRPr="0039637A">
        <w:rPr>
          <w:sz w:val="28"/>
          <w:szCs w:val="28"/>
          <w:lang w:val="en-US"/>
        </w:rPr>
        <w:t>B</w:t>
      </w:r>
      <w:r w:rsidRPr="0039637A">
        <w:rPr>
          <w:sz w:val="28"/>
          <w:szCs w:val="28"/>
        </w:rPr>
        <w:t>-</w:t>
      </w:r>
      <w:r w:rsidRPr="0039637A">
        <w:rPr>
          <w:sz w:val="28"/>
          <w:szCs w:val="28"/>
          <w:lang w:val="en-US"/>
        </w:rPr>
        <w:t>dur</w:t>
      </w:r>
      <w:r w:rsidRPr="0039637A">
        <w:rPr>
          <w:sz w:val="28"/>
          <w:szCs w:val="28"/>
        </w:rPr>
        <w:t>, 1 часть. Вариации на тему Генделя. Рапсодия соч. 79 си- минор</w:t>
      </w:r>
      <w:r>
        <w:rPr>
          <w:sz w:val="28"/>
          <w:szCs w:val="28"/>
        </w:rPr>
        <w:t xml:space="preserve">.  </w:t>
      </w:r>
      <w:r w:rsidRPr="0039637A">
        <w:rPr>
          <w:sz w:val="28"/>
          <w:szCs w:val="28"/>
        </w:rPr>
        <w:t>Интермеццо соч. 117</w:t>
      </w:r>
      <w:r>
        <w:rPr>
          <w:sz w:val="28"/>
          <w:szCs w:val="28"/>
        </w:rPr>
        <w:t xml:space="preserve"> № 1</w:t>
      </w:r>
      <w:r w:rsidRPr="0039637A">
        <w:rPr>
          <w:sz w:val="28"/>
          <w:szCs w:val="28"/>
        </w:rPr>
        <w:t>, соч. 118</w:t>
      </w:r>
      <w:r>
        <w:rPr>
          <w:sz w:val="28"/>
          <w:szCs w:val="28"/>
        </w:rPr>
        <w:t xml:space="preserve"> № 3, </w:t>
      </w:r>
      <w:r w:rsidRPr="003963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соч.119 № 4 (Рапсодия). </w:t>
      </w:r>
      <w:r w:rsidRPr="0039637A">
        <w:rPr>
          <w:sz w:val="28"/>
          <w:szCs w:val="28"/>
        </w:rPr>
        <w:t xml:space="preserve">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Григ.</w:t>
      </w:r>
      <w:r w:rsidRPr="0039637A">
        <w:rPr>
          <w:sz w:val="28"/>
          <w:szCs w:val="28"/>
        </w:rPr>
        <w:t xml:space="preserve"> Соната. Баллада</w:t>
      </w:r>
      <w:r>
        <w:rPr>
          <w:sz w:val="28"/>
          <w:szCs w:val="28"/>
        </w:rPr>
        <w:t xml:space="preserve">. </w:t>
      </w:r>
      <w:r w:rsidRPr="0039637A">
        <w:rPr>
          <w:sz w:val="28"/>
          <w:szCs w:val="28"/>
        </w:rPr>
        <w:t xml:space="preserve">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Сен-Санс.</w:t>
      </w:r>
      <w:r w:rsidRPr="0039637A">
        <w:rPr>
          <w:sz w:val="28"/>
          <w:szCs w:val="28"/>
        </w:rPr>
        <w:t xml:space="preserve"> Концерт  № 2, 1,2 части.  Концерт  № 5, 1 часть 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Франк.</w:t>
      </w:r>
      <w:r w:rsidRPr="0039637A">
        <w:rPr>
          <w:sz w:val="28"/>
          <w:szCs w:val="28"/>
        </w:rPr>
        <w:t xml:space="preserve"> Прелюдия, хорал и фуга. Симфонические вариации.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Дебюсси.</w:t>
      </w:r>
      <w:r w:rsidRPr="0039637A">
        <w:rPr>
          <w:sz w:val="28"/>
          <w:szCs w:val="28"/>
        </w:rPr>
        <w:t xml:space="preserve">  Бергамасская сюита.   Сюита для фортепиано. Эстампы. Образы.   Детский уголок. Прелюдии.  Медленный вальс. Маски. Остров радости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 xml:space="preserve">Равель </w:t>
      </w:r>
      <w:r w:rsidRPr="0039637A">
        <w:rPr>
          <w:sz w:val="28"/>
          <w:szCs w:val="28"/>
        </w:rPr>
        <w:t xml:space="preserve">Игра воды. Отражения. Сонатина. Благородные и сентиментальные вальсы. Концерт № 1 </w:t>
      </w:r>
      <w:r w:rsidRPr="0039637A">
        <w:rPr>
          <w:sz w:val="28"/>
          <w:szCs w:val="28"/>
          <w:lang w:val="en-US"/>
        </w:rPr>
        <w:t>G</w:t>
      </w:r>
      <w:r w:rsidRPr="0039637A">
        <w:rPr>
          <w:sz w:val="28"/>
          <w:szCs w:val="28"/>
        </w:rPr>
        <w:t>-</w:t>
      </w:r>
      <w:r w:rsidRPr="0039637A">
        <w:rPr>
          <w:sz w:val="28"/>
          <w:szCs w:val="28"/>
          <w:lang w:val="en-US"/>
        </w:rPr>
        <w:t>dur</w:t>
      </w:r>
      <w:r w:rsidRPr="0039637A">
        <w:rPr>
          <w:sz w:val="28"/>
          <w:szCs w:val="28"/>
        </w:rPr>
        <w:t xml:space="preserve">. Гробница Куперена.   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lastRenderedPageBreak/>
        <w:t>Балакирев.</w:t>
      </w:r>
      <w:r w:rsidRPr="0039637A">
        <w:rPr>
          <w:sz w:val="28"/>
          <w:szCs w:val="28"/>
        </w:rPr>
        <w:t xml:space="preserve"> «Исламей».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Мусоргский.</w:t>
      </w:r>
      <w:r w:rsidRPr="0039637A">
        <w:rPr>
          <w:sz w:val="28"/>
          <w:szCs w:val="28"/>
        </w:rPr>
        <w:t xml:space="preserve">  «Картинки с выставки».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iCs/>
          <w:sz w:val="28"/>
          <w:szCs w:val="28"/>
        </w:rPr>
      </w:pPr>
      <w:r w:rsidRPr="0039637A">
        <w:rPr>
          <w:iCs/>
          <w:sz w:val="28"/>
          <w:szCs w:val="28"/>
          <w:u w:val="single"/>
        </w:rPr>
        <w:t>Рубинштейн</w:t>
      </w:r>
      <w:r>
        <w:rPr>
          <w:iCs/>
          <w:sz w:val="28"/>
          <w:szCs w:val="28"/>
          <w:u w:val="single"/>
        </w:rPr>
        <w:t xml:space="preserve">. </w:t>
      </w:r>
      <w:r w:rsidRPr="0039637A">
        <w:rPr>
          <w:iCs/>
          <w:sz w:val="28"/>
          <w:szCs w:val="28"/>
        </w:rPr>
        <w:t xml:space="preserve"> Концерт № 4 1 часть.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39637A">
        <w:rPr>
          <w:sz w:val="28"/>
          <w:szCs w:val="28"/>
        </w:rPr>
        <w:t xml:space="preserve"> </w:t>
      </w:r>
      <w:r w:rsidRPr="0039637A">
        <w:rPr>
          <w:sz w:val="28"/>
          <w:szCs w:val="28"/>
          <w:u w:val="single"/>
        </w:rPr>
        <w:t>Глазунов Соната</w:t>
      </w:r>
      <w:r w:rsidRPr="0039637A">
        <w:rPr>
          <w:sz w:val="28"/>
          <w:szCs w:val="28"/>
        </w:rPr>
        <w:t xml:space="preserve"> № 1, 1 часть.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Метнер.</w:t>
      </w:r>
      <w:r w:rsidRPr="0039637A">
        <w:rPr>
          <w:sz w:val="28"/>
          <w:szCs w:val="28"/>
        </w:rPr>
        <w:t xml:space="preserve"> Соната-воспоминание.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Чайковский.</w:t>
      </w:r>
      <w:r w:rsidRPr="0039637A">
        <w:rPr>
          <w:sz w:val="28"/>
          <w:szCs w:val="28"/>
        </w:rPr>
        <w:t xml:space="preserve">  Большая соната. Тема с вариациями Фа-мажор. Детский альбом. Времена года. Думка. Размышление</w:t>
      </w:r>
      <w:r>
        <w:rPr>
          <w:sz w:val="28"/>
          <w:szCs w:val="28"/>
        </w:rPr>
        <w:t xml:space="preserve"> (соч.72)</w:t>
      </w:r>
      <w:r w:rsidRPr="0039637A">
        <w:rPr>
          <w:sz w:val="28"/>
          <w:szCs w:val="28"/>
        </w:rPr>
        <w:t xml:space="preserve">.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Рахманинов.</w:t>
      </w:r>
      <w:r w:rsidRPr="0039637A">
        <w:rPr>
          <w:sz w:val="28"/>
          <w:szCs w:val="28"/>
        </w:rPr>
        <w:t xml:space="preserve">  Вторая соната.    Этюды-картины.   Прелюдии. Музыкальные моменты. Второй концерт. Третий концерт. Рапсодия на тему Паганини. Пьесы.  </w:t>
      </w:r>
    </w:p>
    <w:p w:rsidR="0039637A" w:rsidRPr="0039637A" w:rsidRDefault="0039637A" w:rsidP="0039637A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39637A">
        <w:rPr>
          <w:sz w:val="28"/>
          <w:szCs w:val="28"/>
          <w:u w:val="single"/>
        </w:rPr>
        <w:t>Скрябин.</w:t>
      </w:r>
      <w:r w:rsidRPr="0039637A">
        <w:rPr>
          <w:sz w:val="28"/>
          <w:szCs w:val="28"/>
        </w:rPr>
        <w:t xml:space="preserve"> Сонаты  № 1, № 5, № 8.  Этюды соч.8, соч.42.  Поэмы соч.32,  «К пламени».  Концерт 1 часть.  Прелюдии соч.  11 </w:t>
      </w:r>
    </w:p>
    <w:p w:rsidR="00D41B58" w:rsidRDefault="00D41B58" w:rsidP="00D41B5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>Вопросы к зачету</w:t>
      </w:r>
    </w:p>
    <w:p w:rsidR="00D41B58" w:rsidRP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0"/>
        </w:rPr>
      </w:pPr>
      <w:r>
        <w:rPr>
          <w:sz w:val="28"/>
        </w:rPr>
        <w:t xml:space="preserve"> Клавирная  музыка эпохи Барокко. Английские верджиналисты. Французские клавесинисты.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0"/>
        </w:rPr>
      </w:pPr>
      <w:r>
        <w:rPr>
          <w:sz w:val="28"/>
        </w:rPr>
        <w:t>Клавирная музыка И.С. Баха, Д. Скарлатти, Г.Ф. Генделя.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</w:rPr>
      </w:pPr>
      <w:r>
        <w:rPr>
          <w:sz w:val="28"/>
        </w:rPr>
        <w:t xml:space="preserve">Клавирная и фортепианная музыка Й. Гайдна. 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0"/>
        </w:rPr>
      </w:pPr>
      <w:r>
        <w:rPr>
          <w:sz w:val="28"/>
        </w:rPr>
        <w:t>Клавирная и фортепианная музыка В.А. Моцарта.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Л. Бетховена.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Ф. Шуберта.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Ф. Мендельсона.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Р. Шумана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Ф. Шопена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Ф. Листа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И. Брамса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Э. Грига, К. Сен-Санса, С. Франка</w:t>
      </w:r>
    </w:p>
    <w:p w:rsidR="00D41B58" w:rsidRPr="00687823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К. Дебюсси, М. Равеля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Фортепианные произведения М. Балакирева, М. Мусоргского,  Н. Римского-Корсакова, А. Лядова,  Н. Метнера.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t>Фортепианное творчество П. Чайковского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rFonts w:eastAsia="MS Mincho" w:cs="Tahoma"/>
          <w:sz w:val="28"/>
          <w:szCs w:val="28"/>
        </w:rPr>
      </w:pPr>
      <w:r>
        <w:rPr>
          <w:sz w:val="28"/>
        </w:rPr>
        <w:lastRenderedPageBreak/>
        <w:t>Фортепианное творчество С. Рахманинова</w:t>
      </w:r>
    </w:p>
    <w:p w:rsidR="00D41B58" w:rsidRDefault="00D41B58" w:rsidP="00D41B58">
      <w:pPr>
        <w:pStyle w:val="11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jc w:val="left"/>
        <w:rPr>
          <w:sz w:val="28"/>
        </w:rPr>
      </w:pPr>
      <w:r>
        <w:rPr>
          <w:sz w:val="28"/>
        </w:rPr>
        <w:t xml:space="preserve">Фортепианное творчество А. Скрябина. </w:t>
      </w:r>
    </w:p>
    <w:p w:rsidR="00AB6B88" w:rsidRPr="00AB6B88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Заочное отделение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sz w:val="28"/>
          <w:szCs w:val="28"/>
        </w:rPr>
      </w:pPr>
      <w:r w:rsidRPr="00793634">
        <w:rPr>
          <w:sz w:val="28"/>
          <w:szCs w:val="28"/>
        </w:rPr>
        <w:t xml:space="preserve">Список аудиозаписей для самостоятельного прослушивания </w:t>
      </w:r>
    </w:p>
    <w:p w:rsidR="00AB6B88" w:rsidRPr="00793634" w:rsidRDefault="00AB6B88" w:rsidP="00AB6B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 xml:space="preserve">(к викторине  на зачете  во 2 семестре)  </w:t>
      </w:r>
    </w:p>
    <w:p w:rsidR="00AB6B88" w:rsidRPr="00793634" w:rsidRDefault="00AB6B88" w:rsidP="00AB6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И.С. Бах</w:t>
      </w:r>
      <w:r w:rsidRPr="00793634">
        <w:rPr>
          <w:rFonts w:ascii="Times New Roman" w:hAnsi="Times New Roman" w:cs="Times New Roman"/>
          <w:sz w:val="28"/>
          <w:szCs w:val="28"/>
        </w:rPr>
        <w:t xml:space="preserve"> ХТК Прелюдии и фуги: 1 том  ми-бемоль минор, ми минор, 2 том фа-диез минор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>Английская сюита соль минор. Прелюдия.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 xml:space="preserve">Французская сюита Соль  мажор Аллеманда. Куранта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 xml:space="preserve">Партита до минор. Симфония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 xml:space="preserve">Итальянский концерт.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Г.Ф. Гендель</w:t>
      </w:r>
      <w:r w:rsidRPr="00793634">
        <w:rPr>
          <w:rFonts w:ascii="Times New Roman" w:hAnsi="Times New Roman" w:cs="Times New Roman"/>
          <w:sz w:val="28"/>
          <w:szCs w:val="28"/>
        </w:rPr>
        <w:t xml:space="preserve"> Сюита ре минор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Д. Скарлатти.</w:t>
      </w:r>
      <w:r w:rsidRPr="00793634">
        <w:rPr>
          <w:rFonts w:ascii="Times New Roman" w:hAnsi="Times New Roman" w:cs="Times New Roman"/>
          <w:sz w:val="28"/>
          <w:szCs w:val="28"/>
        </w:rPr>
        <w:t xml:space="preserve"> Сонаты     </w:t>
      </w:r>
    </w:p>
    <w:p w:rsidR="00AB6B88" w:rsidRPr="00793634" w:rsidRDefault="00AB6B88" w:rsidP="00AB6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Й. Гайдн.</w:t>
      </w:r>
      <w:r w:rsidRPr="00793634">
        <w:rPr>
          <w:rFonts w:ascii="Times New Roman" w:hAnsi="Times New Roman" w:cs="Times New Roman"/>
          <w:sz w:val="28"/>
          <w:szCs w:val="28"/>
        </w:rPr>
        <w:t xml:space="preserve"> Сонаты ми минор, Ми – бемоль мажор (большая)</w:t>
      </w:r>
    </w:p>
    <w:p w:rsidR="00AB6B88" w:rsidRPr="00793634" w:rsidRDefault="00AB6B88" w:rsidP="00AB6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 xml:space="preserve">В.А. Моцарт. </w:t>
      </w:r>
      <w:r w:rsidRPr="00793634">
        <w:rPr>
          <w:rFonts w:ascii="Times New Roman" w:hAnsi="Times New Roman" w:cs="Times New Roman"/>
          <w:sz w:val="28"/>
          <w:szCs w:val="28"/>
        </w:rPr>
        <w:t xml:space="preserve">Сонаты ля минор   (№ 8),До мажор (№ 10),  Соната Ля мажор (№ 11) до минор  (№ 14), Фантазия ре минор, Концерт 20  ре минор, </w:t>
      </w:r>
    </w:p>
    <w:p w:rsidR="00AB6B88" w:rsidRPr="00793634" w:rsidRDefault="00AB6B88" w:rsidP="00AB6B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 xml:space="preserve">Бетховен </w:t>
      </w:r>
      <w:r w:rsidRPr="00793634">
        <w:rPr>
          <w:rFonts w:ascii="Times New Roman" w:hAnsi="Times New Roman" w:cs="Times New Roman"/>
          <w:sz w:val="28"/>
          <w:szCs w:val="28"/>
        </w:rPr>
        <w:t>Сонаты 12, 17,  31,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 xml:space="preserve">Концерты № 3 , № 4, 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Шуберт</w:t>
      </w:r>
      <w:r w:rsidRPr="00793634">
        <w:rPr>
          <w:rFonts w:ascii="Times New Roman" w:hAnsi="Times New Roman" w:cs="Times New Roman"/>
          <w:sz w:val="28"/>
          <w:szCs w:val="28"/>
        </w:rPr>
        <w:t xml:space="preserve"> Соната Ля мажор 1 часть, ля минор,1 часть Си-бемоль мажор 1 часть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</w:rPr>
        <w:t xml:space="preserve"> Фантазия «Скиталец»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Шуман.</w:t>
      </w:r>
      <w:r w:rsidRPr="00793634">
        <w:rPr>
          <w:rFonts w:ascii="Times New Roman" w:hAnsi="Times New Roman" w:cs="Times New Roman"/>
          <w:sz w:val="28"/>
          <w:szCs w:val="28"/>
        </w:rPr>
        <w:t xml:space="preserve">  Симфонические этюды.   Фантазия  </w:t>
      </w:r>
      <w:r w:rsidRPr="007936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3634">
        <w:rPr>
          <w:rFonts w:ascii="Times New Roman" w:hAnsi="Times New Roman" w:cs="Times New Roman"/>
          <w:sz w:val="28"/>
          <w:szCs w:val="28"/>
        </w:rPr>
        <w:t>-</w:t>
      </w:r>
      <w:r w:rsidRPr="0079363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93634">
        <w:rPr>
          <w:rFonts w:ascii="Times New Roman" w:hAnsi="Times New Roman" w:cs="Times New Roman"/>
          <w:sz w:val="28"/>
          <w:szCs w:val="28"/>
        </w:rPr>
        <w:t xml:space="preserve">. 1 часть. Фантастические пьесы. Концерт ля минор 1 часть. </w:t>
      </w:r>
    </w:p>
    <w:p w:rsidR="00AB6B88" w:rsidRPr="00793634" w:rsidRDefault="00AB6B88" w:rsidP="00AB6B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3634">
        <w:rPr>
          <w:rFonts w:ascii="Times New Roman" w:hAnsi="Times New Roman" w:cs="Times New Roman"/>
          <w:sz w:val="28"/>
          <w:szCs w:val="28"/>
          <w:u w:val="single"/>
        </w:rPr>
        <w:t>Шопен</w:t>
      </w:r>
      <w:r w:rsidRPr="00793634">
        <w:rPr>
          <w:rFonts w:ascii="Times New Roman" w:hAnsi="Times New Roman" w:cs="Times New Roman"/>
          <w:sz w:val="28"/>
          <w:szCs w:val="28"/>
        </w:rPr>
        <w:t xml:space="preserve"> Соната № 2 1 часть. Баркарола. Фантазия  </w:t>
      </w:r>
      <w:r w:rsidRPr="007936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93634">
        <w:rPr>
          <w:rFonts w:ascii="Times New Roman" w:hAnsi="Times New Roman" w:cs="Times New Roman"/>
          <w:sz w:val="28"/>
          <w:szCs w:val="28"/>
        </w:rPr>
        <w:t>-</w:t>
      </w:r>
      <w:r w:rsidRPr="0079363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93634">
        <w:rPr>
          <w:rFonts w:ascii="Times New Roman" w:hAnsi="Times New Roman" w:cs="Times New Roman"/>
          <w:sz w:val="28"/>
          <w:szCs w:val="28"/>
        </w:rPr>
        <w:t xml:space="preserve">.  </w:t>
      </w:r>
      <w:r w:rsidRPr="007936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3634">
        <w:rPr>
          <w:rFonts w:ascii="Times New Roman" w:hAnsi="Times New Roman" w:cs="Times New Roman"/>
          <w:sz w:val="28"/>
          <w:szCs w:val="28"/>
        </w:rPr>
        <w:t xml:space="preserve">Полонез Ля-бемоль мажор. </w:t>
      </w:r>
      <w:r w:rsidRPr="00793634">
        <w:rPr>
          <w:rFonts w:ascii="Times New Roman" w:hAnsi="Times New Roman" w:cs="Times New Roman"/>
          <w:iCs/>
          <w:sz w:val="28"/>
          <w:szCs w:val="28"/>
        </w:rPr>
        <w:t>Баллада № 1.</w:t>
      </w:r>
      <w:r w:rsidRPr="00793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793634">
        <w:rPr>
          <w:iCs/>
          <w:sz w:val="28"/>
          <w:szCs w:val="28"/>
          <w:u w:val="single"/>
        </w:rPr>
        <w:t xml:space="preserve">Лист.  </w:t>
      </w:r>
      <w:r w:rsidRPr="00793634">
        <w:rPr>
          <w:sz w:val="28"/>
          <w:szCs w:val="28"/>
        </w:rPr>
        <w:t xml:space="preserve">Обручение. Соната «По прочтении Данте». Венгерская рапсодия    №  12.  Этюды по Паганини  (№ 6, вариации).   «Погребальное шествие». 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Брамс</w:t>
      </w:r>
      <w:r w:rsidRPr="00793634">
        <w:rPr>
          <w:sz w:val="28"/>
          <w:szCs w:val="28"/>
        </w:rPr>
        <w:t xml:space="preserve"> Концерт № 2  </w:t>
      </w:r>
      <w:r w:rsidRPr="00793634">
        <w:rPr>
          <w:sz w:val="28"/>
          <w:szCs w:val="28"/>
          <w:lang w:val="en-US"/>
        </w:rPr>
        <w:t>B</w:t>
      </w:r>
      <w:r w:rsidRPr="00793634">
        <w:rPr>
          <w:sz w:val="28"/>
          <w:szCs w:val="28"/>
        </w:rPr>
        <w:t>-</w:t>
      </w:r>
      <w:r w:rsidRPr="00793634">
        <w:rPr>
          <w:sz w:val="28"/>
          <w:szCs w:val="28"/>
          <w:lang w:val="en-US"/>
        </w:rPr>
        <w:t>dur</w:t>
      </w:r>
      <w:r w:rsidRPr="00793634">
        <w:rPr>
          <w:sz w:val="28"/>
          <w:szCs w:val="28"/>
        </w:rPr>
        <w:t>, 1 часть. Рапсодия соч. 79 си- минор. Интермеццо соч. 118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Дебюсси.</w:t>
      </w:r>
      <w:r w:rsidRPr="00793634">
        <w:rPr>
          <w:sz w:val="28"/>
          <w:szCs w:val="28"/>
        </w:rPr>
        <w:t xml:space="preserve">  Бергамасская сюита.   Эстампы.    Детский уголок.  Остров радости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lastRenderedPageBreak/>
        <w:t xml:space="preserve">Равель </w:t>
      </w:r>
      <w:r w:rsidRPr="00793634">
        <w:rPr>
          <w:sz w:val="28"/>
          <w:szCs w:val="28"/>
        </w:rPr>
        <w:t xml:space="preserve">Игра воды. Концерт № 1 </w:t>
      </w:r>
      <w:r w:rsidRPr="00793634">
        <w:rPr>
          <w:sz w:val="28"/>
          <w:szCs w:val="28"/>
          <w:lang w:val="en-US"/>
        </w:rPr>
        <w:t>G</w:t>
      </w:r>
      <w:r w:rsidRPr="00793634">
        <w:rPr>
          <w:sz w:val="28"/>
          <w:szCs w:val="28"/>
        </w:rPr>
        <w:t>-</w:t>
      </w:r>
      <w:r w:rsidRPr="00793634">
        <w:rPr>
          <w:sz w:val="28"/>
          <w:szCs w:val="28"/>
          <w:lang w:val="en-US"/>
        </w:rPr>
        <w:t>dur</w:t>
      </w:r>
      <w:r w:rsidRPr="00793634">
        <w:rPr>
          <w:sz w:val="28"/>
          <w:szCs w:val="28"/>
        </w:rPr>
        <w:t xml:space="preserve">. Отражения (Печальные птицы. Альборада). 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Балакирев.</w:t>
      </w:r>
      <w:r w:rsidRPr="00793634">
        <w:rPr>
          <w:sz w:val="28"/>
          <w:szCs w:val="28"/>
        </w:rPr>
        <w:t xml:space="preserve"> «Исламей». 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Метнер.</w:t>
      </w:r>
      <w:r w:rsidRPr="00793634">
        <w:rPr>
          <w:sz w:val="28"/>
          <w:szCs w:val="28"/>
        </w:rPr>
        <w:t xml:space="preserve"> Соната-воспоминание.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Чайковский.</w:t>
      </w:r>
      <w:r w:rsidRPr="00793634">
        <w:rPr>
          <w:sz w:val="28"/>
          <w:szCs w:val="28"/>
        </w:rPr>
        <w:t xml:space="preserve">  Большая соната. Детский альбом. Времена года. 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Рахманинов.</w:t>
      </w:r>
      <w:r w:rsidRPr="00793634">
        <w:rPr>
          <w:sz w:val="28"/>
          <w:szCs w:val="28"/>
        </w:rPr>
        <w:t xml:space="preserve">  Вторая соната, 1 часть.    Этюды-картины соч. 33 Ми-бемоль мажор, соч. 39 ля минор.   Второй концерт. Третий концерт. Вариации на тему Корелли.</w:t>
      </w:r>
    </w:p>
    <w:p w:rsidR="00AB6B88" w:rsidRPr="00793634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sz w:val="28"/>
          <w:szCs w:val="28"/>
        </w:rPr>
      </w:pPr>
      <w:r w:rsidRPr="00793634">
        <w:rPr>
          <w:sz w:val="28"/>
          <w:szCs w:val="28"/>
          <w:u w:val="single"/>
        </w:rPr>
        <w:t>Скрябин.</w:t>
      </w:r>
      <w:r w:rsidRPr="00793634">
        <w:rPr>
          <w:sz w:val="28"/>
          <w:szCs w:val="28"/>
        </w:rPr>
        <w:t xml:space="preserve"> Соната № 5.   Поэмы соч.32,  «К пламени». Концерт 1 часть.  Прелюдии соч.  11 </w:t>
      </w:r>
    </w:p>
    <w:p w:rsidR="00AB6B88" w:rsidRPr="00AB6B88" w:rsidRDefault="00AB6B88" w:rsidP="00AB6B88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sz w:val="28"/>
          <w:szCs w:val="28"/>
        </w:rPr>
      </w:pPr>
      <w:r w:rsidRPr="00AB6B88">
        <w:rPr>
          <w:b/>
          <w:sz w:val="28"/>
          <w:szCs w:val="28"/>
        </w:rPr>
        <w:t>Вопросы к зачету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8"/>
        </w:rPr>
      </w:pPr>
      <w:r w:rsidRPr="000431DA">
        <w:rPr>
          <w:sz w:val="28"/>
          <w:szCs w:val="28"/>
        </w:rPr>
        <w:t>Клавирное творчество И.С. Баха.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sz w:val="28"/>
          <w:szCs w:val="28"/>
        </w:rPr>
      </w:pPr>
      <w:r w:rsidRPr="000431DA">
        <w:rPr>
          <w:sz w:val="28"/>
          <w:szCs w:val="28"/>
        </w:rPr>
        <w:t>Клавирно</w:t>
      </w:r>
      <w:r>
        <w:rPr>
          <w:sz w:val="28"/>
          <w:szCs w:val="28"/>
        </w:rPr>
        <w:t>-фортепианное</w:t>
      </w:r>
      <w:r w:rsidRPr="000431DA">
        <w:rPr>
          <w:sz w:val="28"/>
          <w:szCs w:val="28"/>
        </w:rPr>
        <w:t xml:space="preserve">  творчество Й. Гайдна и В.А. Моцарта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Л. Бетховена.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К. М. Вебера,  Ф. Шуберта, Ф. Мендельсона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Р. Шумана.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Ф. Шопена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 Ф. Листа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 И. Брамса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 К. Дебюсси, М. Равеля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М. Балакирева, А. Рубинштейна, Н. Метнера</w:t>
      </w:r>
    </w:p>
    <w:p w:rsidR="00AB6B88" w:rsidRPr="000431DA" w:rsidRDefault="00AB6B88" w:rsidP="00AB6B88">
      <w:pPr>
        <w:pStyle w:val="11"/>
        <w:numPr>
          <w:ilvl w:val="0"/>
          <w:numId w:val="25"/>
        </w:numPr>
        <w:shd w:val="clear" w:color="auto" w:fill="auto"/>
        <w:tabs>
          <w:tab w:val="left" w:pos="298"/>
        </w:tabs>
        <w:spacing w:before="0" w:line="360" w:lineRule="auto"/>
        <w:jc w:val="both"/>
        <w:rPr>
          <w:rFonts w:eastAsia="MS Mincho" w:cs="Tahoma"/>
          <w:sz w:val="28"/>
          <w:szCs w:val="28"/>
        </w:rPr>
      </w:pPr>
      <w:r w:rsidRPr="000431DA">
        <w:rPr>
          <w:sz w:val="28"/>
          <w:szCs w:val="28"/>
        </w:rPr>
        <w:t>Фортепианное творчество  П. Чайковского</w:t>
      </w:r>
      <w:r>
        <w:rPr>
          <w:sz w:val="28"/>
          <w:szCs w:val="28"/>
        </w:rPr>
        <w:t xml:space="preserve">, </w:t>
      </w:r>
      <w:r w:rsidRPr="000431DA">
        <w:rPr>
          <w:sz w:val="28"/>
          <w:szCs w:val="28"/>
        </w:rPr>
        <w:t>С. Рахманинова</w:t>
      </w:r>
      <w:r w:rsidRPr="00DA2192">
        <w:rPr>
          <w:sz w:val="28"/>
          <w:szCs w:val="28"/>
        </w:rPr>
        <w:t xml:space="preserve"> </w:t>
      </w:r>
      <w:r w:rsidRPr="000431DA">
        <w:rPr>
          <w:sz w:val="28"/>
          <w:szCs w:val="28"/>
        </w:rPr>
        <w:t>А. Скрябина</w:t>
      </w:r>
    </w:p>
    <w:p w:rsidR="00054E5A" w:rsidRPr="00054E5A" w:rsidRDefault="00054E5A" w:rsidP="00054E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E5A">
        <w:rPr>
          <w:rFonts w:ascii="Times New Roman" w:hAnsi="Times New Roman" w:cs="Times New Roman"/>
          <w:b/>
          <w:bCs/>
          <w:sz w:val="28"/>
          <w:szCs w:val="28"/>
        </w:rPr>
        <w:t>«Зачтено»</w:t>
      </w:r>
      <w:r w:rsidRPr="00054E5A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показывает достаточно ясные представления о содержании изучаемого материала, разбирается в теоретических вопросах курса, умеет применять полученные знания на практике, использует не только основную, но и дополнительную литературу. </w:t>
      </w:r>
    </w:p>
    <w:p w:rsidR="00054E5A" w:rsidRDefault="00054E5A" w:rsidP="00054E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E5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«Не зачтено»</w:t>
      </w:r>
      <w:r w:rsidRPr="00054E5A">
        <w:rPr>
          <w:rFonts w:ascii="Times New Roman" w:hAnsi="Times New Roman" w:cs="Times New Roman"/>
          <w:bCs/>
          <w:sz w:val="28"/>
          <w:szCs w:val="28"/>
        </w:rPr>
        <w:t xml:space="preserve"> выставляется в том случае, когда студент не выполнил перечисленные выше  требования к  качеству усвоения  изучаемого материала.</w:t>
      </w:r>
    </w:p>
    <w:p w:rsidR="001426BC" w:rsidRPr="00054E5A" w:rsidRDefault="001426BC" w:rsidP="00054E5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435" w:rsidRPr="00630435" w:rsidRDefault="00630435" w:rsidP="006304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30435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дисциплины.</w:t>
      </w:r>
    </w:p>
    <w:p w:rsidR="00D41B58" w:rsidRPr="002E57B3" w:rsidRDefault="00D41B58" w:rsidP="00D41B5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E57B3">
        <w:rPr>
          <w:rFonts w:ascii="Times New Roman" w:hAnsi="Times New Roman"/>
          <w:sz w:val="28"/>
          <w:szCs w:val="28"/>
          <w:u w:val="single"/>
        </w:rPr>
        <w:t>Основная</w:t>
      </w:r>
      <w:r w:rsidR="002E57B3" w:rsidRPr="002E57B3">
        <w:rPr>
          <w:rFonts w:ascii="Times New Roman" w:hAnsi="Times New Roman"/>
          <w:sz w:val="28"/>
          <w:szCs w:val="28"/>
          <w:u w:val="single"/>
        </w:rPr>
        <w:t>:</w:t>
      </w:r>
    </w:p>
    <w:p w:rsidR="002E57B3" w:rsidRPr="002E57B3" w:rsidRDefault="002E57B3" w:rsidP="002E57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Алексеев, А.Д. История фортепианного искусства. В 3-х частях. Часть 3 [Электронный ресурс] : учебник / А.Д. Алексеев. — Электрон. дан. — Санкт-Петербург : Лань, Планета музыки, 2017. — 288 с. — Режим доступа: https://e.lanbook.com/book/99792. — Загл. с экрана.</w:t>
      </w:r>
    </w:p>
    <w:p w:rsidR="002E57B3" w:rsidRPr="002E57B3" w:rsidRDefault="002E57B3" w:rsidP="002E57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Алексеев, А.Д. История фортепианного искусства. В 3-х частях. Части 1 и 2 [Электронный ресурс] : учебник / А.Д. Алексеев. — Электрон. дан. — Санкт-Петербург : Лань, Планета музыки, 2017. — 416 с. — Режим доступа: https://e.lanbook.com/book/97735. — Загл. с экрана.</w:t>
      </w:r>
    </w:p>
    <w:p w:rsidR="002E57B3" w:rsidRPr="002E57B3" w:rsidRDefault="002E57B3" w:rsidP="002E57B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Гаккель, Л.Е. Фортепианная музыка XX века [Электронный ресурс] : учебное пособие / Л.Е. Гаккель. — Электрон. дан. — Санкт-Петербург : Лань, Планета музыки, 2017. — 472 с. — Режим доступа: https://e.lanbook.com/book/99381. — Загл. с экрана.</w:t>
      </w:r>
    </w:p>
    <w:p w:rsidR="002E57B3" w:rsidRPr="002E57B3" w:rsidRDefault="002E57B3" w:rsidP="002E57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57B3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Алексеев, А.Д. Методика обучения игре на фортепиано [Электронный ресурс] : учебное пособие / А.Д. Алексеев. — Электрон. дан. — Санкт-Петербург : Лань, Планета музыки, 2018. — 280 с. — Режим доступа: https://e.lanbook.com/book/103129.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Асфандьярова, А.И. Фортепиано и синтезатор. Тембровые эскизы клавирных сонат Й. Гайдна [Электронный ресурс] : учебное пособие / А.И. Асфандьярова. — Электрон. дан. — Санкт-Петербург : Лань, Планета музыки, 2017. — 80 с. — Режим доступа: https://e.lanbook.com/book/96807.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Баренбойм, Л.А. Фортепианная педагогика [Электронный ресурс] : учебное пособие / Л.А. Баренбойм. — Электрон. дан. — Санкт-Петербург : </w:t>
      </w: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Лань, Планета музыки, 2018. — 252 с. — Режим доступа: https://e.lanbook.com/book/103702.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Казачков, Б.С. Типология пьес «Хорошо темперированного клавира» И.С. Баха [Электронный ресурс] : учебно-методическое пособие / Б.С. Казачков. — Электрон. дан. — Санкт-Петербург : Композитор, 2013. — 104 с. — Режим доступа: https://e.lanbook.com/book/70193.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Левин, И. Искусство игры на фортепиано [Электронный ресурс] : учебное пособие / И. Левин ; С.Г. Денисова ; Н.А. Александрова, С.Г. Денисов. — Электрон. дан. — Санкт-Петербург : Лань, Планета музыки, 2018. — 64 с. — Режим доступа: https://e.lanbook.com/book/107065.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Либерман, Е.Я. Творческая работа пианиста с авторским текстом [Электронный ресурс] : учебное пособие / Е.Я. Либерман. — Электрон. дан. — Санкт-Петербург : Лань, Планета музыки, 2018. — 240 с. — Режим доступа: https://e.lanbook.com/book/101620.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Люблинский, А.А. Теория и практика аккомпанемента. Методические основы [Электронный ресурс] : учебное пособие / А.А. Люблинский. — Электрон. дан. — Санкт-Петербург : Лань, Планета музыки, 2018. — 128 с. — Режим доступа: https://e.lanbook.com/book/102388.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Мосин, И.Э. Творческая работа в концертмейстерском классе [Электронный ресурс] : учебно-методическое пособие / И.Э. Мосин. — Электрон. дан. — Санкт-Петербург : Лань, Планета музыки, 2018. — 112 с. — Режим доступа: https://e.lanbook.com/book/107067.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Нейгауз, Г.Г. Об искусстве фортепианной игры. Записки педагога [Электронный ресурс] : учебное пособие / Г.Г. Нейгауз. — Электрон. дан. — Санкт-Петербург : Лань, Планета музыки, 2017. — 264 с. — Режим доступа: https://e.lanbook.com/book/97097.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Подборский, А. Взгляд из-за рояля. Записки пианиста балета [Электронный ресурс] / А. Подборский. — Электрон. дан. — Санкт-</w:t>
      </w: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Петербург : Композитор, 2014. — 248 с. — Режим доступа: https://e.lanbook.com/book/63275.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Путь к Баху. И. К. Ф. Фишер «Музыкальная Ариадна». Учимся играть полифонию [Электронный ресурс] : учебное пособие / сост. Платунова М.С.. — Электрон. дан. — Санкт-Петербург : Лань, Планета музыки, 2017. — 68 с. — Режим доступа: https://e.lanbook.com/book/90836.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Путь к совершенству. Диалоги, статьи и материалы о фортепианной технике [Электронный ресурс] : учебно-методическое пособие / сост. Стуколкина С.М.. — Электрон. дан. — Санкт-Петербург : Композитор, 2007. — 392 с. — Режим доступа: https://e.lanbook.com/book/2865.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Розенталь, М. Школа современного фортепианного мастерства. Упражнения для высшего развития техники [Электронный ресурс] : учебное пособие / М. Розенталь, Л. Шитте ; пер. С.Г. Денисов. — Электрон. дан. — Санкт-Петербург : Лань, Планета музыки, 2017. — 96 с. — Режим доступа: https://e.lanbook.com/book/97276.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Савшинский, С.И. Пианист и его работа [Электронный ресурс] : учебное пособие / С.И. Савшинский ; под ред. Л. А. Баренбойма. — Электрон. дан. — Санкт-Петербург : Лань, Планета музыки, 2018. — 276 с. — Режим доступа: https://e.lanbook.com/book/103126.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Савшинский, С.И. Работа пианиста над техникой [Электронный ресурс] : учебное пособие / С.И. Савшинский. — Электрон. дан. — Санкт-Петербург : Лань, Планета музыки, 2018. — 116 с. — Режим доступа: https://e.lanbook.com/book/103128.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Сафонов, В.И. Новая формула. Мысли для учащих и учащихся на фортепиано [Электронный ресурс] : учебное пособие / В.И. Сафонов. — Электрон. дан. — Санкт-Петербург : Лань, Планета музыки, 2018. — 36 с. — Режим доступа: https://e.lanbook.com/book/103884.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Слонимский, Н. Тезаурус гамм и мелодических оборотов: Справочник для композиторов и исполнителей: В 2 т. Том 2. Гаммы и арпеджио. Гармонизация [Электронный ресурс] : справочник / Н. Слонимский ; пер. с англ. М.Р. Черная. — Электрон. дан. — Санкт-Петербург : Композитор, 2016. — 136 с. — Режим доступа: https://e.lanbook.com/book/73046.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Слонимский, Н. Тезаурус гамм и мелодических оборотов: Справочник для композиторов и исполнителей: В 2 т. Том 1. Свод правил и образцов: основные последовательности [Электронный ресурс] : справочник / Н. Слонимский ; пер. с англ. М.Р. Черная. — Электрон. дан. — Санкт-Петербург : Композитор, 2016. — 160 с. — Режим доступа: https://e.lanbook.com/book/73045.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Фейнберг, С.Е. Пианизм как искусство [Электронный ресурс] : учеб. пособие / С.Е. Фейнберг. — Электрон. дан. — Санкт-Петербург : Лань, Планета музыки, 2018. — 560 с. — Режим доступа: https://e.lanbook.com/book/107321.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Черни, К. О верном исполнении всех фортепианных сочинений Бетховена [Электронный ресурс] : учебное пособие / К. Черни ; пер. С нем. Зубов Д.Е.. — Электрон. дан. — Санкт-Петербург : Лань, Планета музыки, 2011. — 128 с. — Режим доступа: https://e.lanbook.com/book/2011. — Загл. с экрана.</w:t>
      </w:r>
    </w:p>
    <w:p w:rsidR="002E57B3" w:rsidRPr="002E57B3" w:rsidRDefault="002E57B3" w:rsidP="002E57B3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57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Шитикова, Р.Г. Русская фортепианная соната 1920-х годов в художественном контексте эпохи [Электронный ресурс] : учебное пособие / Р.Г. Шитикова. — Электрон. дан. — Санкт-Петербург : Лань, Планета музыки, 2017. — 268 с. — Режим доступа: https://e.lanbook.com/book/97089. — Загл. с экрана.</w:t>
      </w:r>
    </w:p>
    <w:p w:rsidR="00AB6B88" w:rsidRDefault="00AB6B88" w:rsidP="00630435">
      <w:pPr>
        <w:pStyle w:val="a4"/>
        <w:ind w:firstLine="709"/>
        <w:jc w:val="both"/>
        <w:rPr>
          <w:b/>
          <w:sz w:val="28"/>
          <w:szCs w:val="28"/>
        </w:rPr>
      </w:pPr>
    </w:p>
    <w:p w:rsidR="005E0C09" w:rsidRDefault="005E0C09" w:rsidP="00C16E56">
      <w:pPr>
        <w:pStyle w:val="a4"/>
        <w:ind w:firstLine="709"/>
        <w:jc w:val="right"/>
        <w:rPr>
          <w:b/>
          <w:sz w:val="28"/>
          <w:szCs w:val="28"/>
        </w:rPr>
      </w:pPr>
    </w:p>
    <w:p w:rsidR="005E0C09" w:rsidRDefault="005E0C09" w:rsidP="00C16E56">
      <w:pPr>
        <w:pStyle w:val="a4"/>
        <w:ind w:firstLine="709"/>
        <w:jc w:val="right"/>
        <w:rPr>
          <w:b/>
          <w:sz w:val="28"/>
          <w:szCs w:val="28"/>
        </w:rPr>
      </w:pPr>
    </w:p>
    <w:p w:rsidR="005E0C09" w:rsidRDefault="005E0C09" w:rsidP="00C16E56">
      <w:pPr>
        <w:pStyle w:val="a4"/>
        <w:ind w:firstLine="709"/>
        <w:jc w:val="right"/>
        <w:rPr>
          <w:b/>
          <w:sz w:val="28"/>
          <w:szCs w:val="28"/>
        </w:rPr>
      </w:pPr>
    </w:p>
    <w:p w:rsidR="005E0C09" w:rsidRDefault="005E0C09" w:rsidP="00C16E56">
      <w:pPr>
        <w:pStyle w:val="a4"/>
        <w:ind w:firstLine="709"/>
        <w:jc w:val="right"/>
        <w:rPr>
          <w:b/>
          <w:sz w:val="28"/>
          <w:szCs w:val="28"/>
        </w:rPr>
      </w:pPr>
    </w:p>
    <w:p w:rsidR="00630435" w:rsidRDefault="00630435" w:rsidP="00C16E56">
      <w:pPr>
        <w:pStyle w:val="a4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E9612D">
        <w:rPr>
          <w:b/>
          <w:sz w:val="28"/>
          <w:szCs w:val="28"/>
        </w:rPr>
        <w:lastRenderedPageBreak/>
        <w:t>ПРИЛОЖЕНИЕ</w:t>
      </w:r>
      <w:r w:rsidR="001426BC">
        <w:rPr>
          <w:b/>
          <w:sz w:val="28"/>
          <w:szCs w:val="28"/>
        </w:rPr>
        <w:t xml:space="preserve"> 1</w:t>
      </w:r>
    </w:p>
    <w:p w:rsidR="001426BC" w:rsidRPr="00E9612D" w:rsidRDefault="001426BC" w:rsidP="00C16E56">
      <w:pPr>
        <w:pStyle w:val="a4"/>
        <w:ind w:firstLine="709"/>
        <w:jc w:val="right"/>
        <w:rPr>
          <w:b/>
          <w:sz w:val="28"/>
          <w:szCs w:val="28"/>
        </w:rPr>
      </w:pPr>
    </w:p>
    <w:p w:rsidR="001426BC" w:rsidRDefault="00E9612D" w:rsidP="001426BC">
      <w:pPr>
        <w:pStyle w:val="a5"/>
        <w:spacing w:after="0" w:line="360" w:lineRule="auto"/>
        <w:jc w:val="center"/>
        <w:rPr>
          <w:rFonts w:eastAsia="MS Mincho" w:cs="Tahoma"/>
          <w:b/>
          <w:bCs/>
          <w:sz w:val="28"/>
          <w:szCs w:val="28"/>
        </w:rPr>
      </w:pPr>
      <w:r>
        <w:rPr>
          <w:rFonts w:eastAsia="MS Mincho" w:cs="Tahoma"/>
          <w:b/>
          <w:bCs/>
          <w:sz w:val="28"/>
          <w:szCs w:val="28"/>
        </w:rPr>
        <w:t>Методические рекомендации по изучению</w:t>
      </w:r>
    </w:p>
    <w:p w:rsidR="00E9612D" w:rsidRDefault="00E9612D" w:rsidP="001426BC">
      <w:pPr>
        <w:pStyle w:val="a5"/>
        <w:spacing w:after="0" w:line="360" w:lineRule="auto"/>
        <w:jc w:val="center"/>
        <w:rPr>
          <w:rFonts w:eastAsia="MS Mincho" w:cs="Tahoma"/>
          <w:b/>
          <w:bCs/>
          <w:sz w:val="28"/>
          <w:szCs w:val="28"/>
        </w:rPr>
      </w:pPr>
      <w:r>
        <w:rPr>
          <w:rFonts w:eastAsia="MS Mincho" w:cs="Tahoma"/>
          <w:b/>
          <w:bCs/>
          <w:sz w:val="28"/>
          <w:szCs w:val="28"/>
        </w:rPr>
        <w:t>учебной дисциплины для студентов</w:t>
      </w:r>
    </w:p>
    <w:p w:rsidR="00E9612D" w:rsidRDefault="00E9612D" w:rsidP="006270E0">
      <w:pPr>
        <w:pStyle w:val="a5"/>
        <w:spacing w:after="0" w:line="360" w:lineRule="auto"/>
        <w:jc w:val="both"/>
        <w:rPr>
          <w:rFonts w:eastAsia="MS Mincho" w:cs="Tahoma"/>
          <w:sz w:val="28"/>
          <w:szCs w:val="28"/>
        </w:rPr>
      </w:pPr>
      <w:r>
        <w:rPr>
          <w:rFonts w:eastAsia="MS Mincho" w:cs="Tahoma"/>
          <w:b/>
          <w:bCs/>
          <w:sz w:val="28"/>
          <w:szCs w:val="28"/>
        </w:rPr>
        <w:tab/>
      </w:r>
      <w:r>
        <w:rPr>
          <w:rFonts w:eastAsia="MS Mincho" w:cs="Tahoma"/>
          <w:sz w:val="28"/>
          <w:szCs w:val="28"/>
        </w:rPr>
        <w:t xml:space="preserve">Самостоятельная работа студента по дисциплине «Аудиокурс по истории фортепианной музыки» заключается в дополнительном прослушивании  музыки с целью закрепления музыкального материала в памяти. Эти прослушивания необходимо проводить с нотами, отмечая параллельно все особенности стиля и интерпретации.  </w:t>
      </w:r>
    </w:p>
    <w:p w:rsidR="00E9612D" w:rsidRDefault="00E9612D" w:rsidP="005C0E20">
      <w:pPr>
        <w:pStyle w:val="a5"/>
        <w:spacing w:after="0" w:line="360" w:lineRule="auto"/>
        <w:jc w:val="both"/>
        <w:rPr>
          <w:rFonts w:eastAsia="MS Mincho" w:cs="Tahoma"/>
          <w:sz w:val="28"/>
          <w:szCs w:val="28"/>
        </w:rPr>
      </w:pPr>
      <w:r>
        <w:rPr>
          <w:rFonts w:eastAsia="MS Mincho" w:cs="Tahoma"/>
          <w:sz w:val="28"/>
          <w:szCs w:val="28"/>
        </w:rPr>
        <w:tab/>
        <w:t>В самостоятельную работу входит также освоение рекомендованной литературы. Необходимо научиться конспектировать и обобщать материал,  находить главное и дополняющее, оформлять полученные сведения в связную письменную речь и выступать с устными сообщениями</w:t>
      </w:r>
      <w:r w:rsidR="006B18C1">
        <w:rPr>
          <w:rFonts w:eastAsia="MS Mincho" w:cs="Tahoma"/>
          <w:sz w:val="28"/>
          <w:szCs w:val="28"/>
        </w:rPr>
        <w:t xml:space="preserve"> на итоговых занятиях в конце каждого семестра</w:t>
      </w:r>
      <w:r>
        <w:rPr>
          <w:rFonts w:eastAsia="MS Mincho" w:cs="Tahoma"/>
          <w:sz w:val="28"/>
          <w:szCs w:val="28"/>
        </w:rPr>
        <w:t>. Такая работа с теоретическим материалом   формирует навыки  для   предстоящей подготовки реферата.</w:t>
      </w:r>
    </w:p>
    <w:p w:rsidR="00630435" w:rsidRDefault="00E9612D" w:rsidP="006B18C1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Контрольные прослушивания (викторины) проводятся  в конце 2 семестра и в 3 семестре перед зачетом.  </w:t>
      </w:r>
      <w:r w:rsidR="006B18C1">
        <w:rPr>
          <w:sz w:val="28"/>
          <w:szCs w:val="20"/>
        </w:rPr>
        <w:t xml:space="preserve">Перед проведением викторины определяется список сочинений, которые необходимо самостоятельно прослушать.  </w:t>
      </w:r>
      <w:r>
        <w:rPr>
          <w:sz w:val="28"/>
          <w:szCs w:val="20"/>
        </w:rPr>
        <w:t xml:space="preserve">В прослушивание включается не более 20 сочинений.  </w:t>
      </w:r>
    </w:p>
    <w:p w:rsidR="00706718" w:rsidRDefault="00AB6B88" w:rsidP="00570864">
      <w:pPr>
        <w:pStyle w:val="11"/>
        <w:shd w:val="clear" w:color="auto" w:fill="auto"/>
        <w:tabs>
          <w:tab w:val="left" w:pos="298"/>
        </w:tabs>
        <w:spacing w:before="0" w:line="360" w:lineRule="auto"/>
        <w:ind w:firstLine="0"/>
        <w:jc w:val="both"/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  <w:t>Самостоятельная работа на заочном отделении  является основной формой изучения материала дисциплины. Поэтому студенту необходимо постоянно слушать рекомендованные сочинения, читать литературу, расширяя объем знаний по истории фортепианного искусства.</w:t>
      </w:r>
    </w:p>
    <w:sectPr w:rsidR="00706718" w:rsidSect="004B27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57" w:rsidRDefault="00F97B57" w:rsidP="004B2791">
      <w:pPr>
        <w:spacing w:after="0" w:line="240" w:lineRule="auto"/>
      </w:pPr>
      <w:r>
        <w:separator/>
      </w:r>
    </w:p>
  </w:endnote>
  <w:endnote w:type="continuationSeparator" w:id="0">
    <w:p w:rsidR="00F97B57" w:rsidRDefault="00F97B57" w:rsidP="004B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57" w:rsidRDefault="00F97B57" w:rsidP="004B2791">
      <w:pPr>
        <w:spacing w:after="0" w:line="240" w:lineRule="auto"/>
      </w:pPr>
      <w:r>
        <w:separator/>
      </w:r>
    </w:p>
  </w:footnote>
  <w:footnote w:type="continuationSeparator" w:id="0">
    <w:p w:rsidR="00F97B57" w:rsidRDefault="00F97B57" w:rsidP="004B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041854"/>
      <w:docPartObj>
        <w:docPartGallery w:val="Page Numbers (Top of Page)"/>
        <w:docPartUnique/>
      </w:docPartObj>
    </w:sdtPr>
    <w:sdtEndPr/>
    <w:sdtContent>
      <w:p w:rsidR="006853CD" w:rsidRDefault="006853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09">
          <w:rPr>
            <w:noProof/>
          </w:rPr>
          <w:t>14</w:t>
        </w:r>
        <w:r>
          <w:fldChar w:fldCharType="end"/>
        </w:r>
      </w:p>
    </w:sdtContent>
  </w:sdt>
  <w:p w:rsidR="006853CD" w:rsidRDefault="006853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5D7"/>
    <w:multiLevelType w:val="hybridMultilevel"/>
    <w:tmpl w:val="F9F00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1BB"/>
    <w:multiLevelType w:val="hybridMultilevel"/>
    <w:tmpl w:val="89A4D044"/>
    <w:lvl w:ilvl="0" w:tplc="1B8C1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5163C0D"/>
    <w:multiLevelType w:val="hybridMultilevel"/>
    <w:tmpl w:val="20D021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450F1D"/>
    <w:multiLevelType w:val="hybridMultilevel"/>
    <w:tmpl w:val="3AE02286"/>
    <w:lvl w:ilvl="0" w:tplc="F028CB0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34306A"/>
    <w:multiLevelType w:val="hybridMultilevel"/>
    <w:tmpl w:val="1BC813E8"/>
    <w:lvl w:ilvl="0" w:tplc="B41AF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40C6"/>
    <w:multiLevelType w:val="hybridMultilevel"/>
    <w:tmpl w:val="73DC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70BC2"/>
    <w:multiLevelType w:val="hybridMultilevel"/>
    <w:tmpl w:val="8E66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62DD"/>
    <w:multiLevelType w:val="hybridMultilevel"/>
    <w:tmpl w:val="DD7686EE"/>
    <w:lvl w:ilvl="0" w:tplc="1B8C1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442954"/>
    <w:multiLevelType w:val="hybridMultilevel"/>
    <w:tmpl w:val="871E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1342"/>
    <w:multiLevelType w:val="hybridMultilevel"/>
    <w:tmpl w:val="B5FABC14"/>
    <w:lvl w:ilvl="0" w:tplc="27C8A3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A30C9"/>
    <w:multiLevelType w:val="hybridMultilevel"/>
    <w:tmpl w:val="8F12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7CA0"/>
    <w:multiLevelType w:val="hybridMultilevel"/>
    <w:tmpl w:val="BCB8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F6B8E"/>
    <w:multiLevelType w:val="hybridMultilevel"/>
    <w:tmpl w:val="FBF47E2A"/>
    <w:lvl w:ilvl="0" w:tplc="B41AF83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693EB0"/>
    <w:multiLevelType w:val="hybridMultilevel"/>
    <w:tmpl w:val="5EA0B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696395"/>
    <w:multiLevelType w:val="hybridMultilevel"/>
    <w:tmpl w:val="261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45FBE"/>
    <w:multiLevelType w:val="hybridMultilevel"/>
    <w:tmpl w:val="D9CC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E7365"/>
    <w:multiLevelType w:val="hybridMultilevel"/>
    <w:tmpl w:val="994E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74F5C"/>
    <w:multiLevelType w:val="hybridMultilevel"/>
    <w:tmpl w:val="8DB0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D22"/>
    <w:multiLevelType w:val="hybridMultilevel"/>
    <w:tmpl w:val="14F0B4C2"/>
    <w:lvl w:ilvl="0" w:tplc="F028CB00">
      <w:start w:val="3"/>
      <w:numFmt w:val="decimal"/>
      <w:lvlText w:val="%1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4C74466A"/>
    <w:multiLevelType w:val="hybridMultilevel"/>
    <w:tmpl w:val="3E7210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F4552C"/>
    <w:multiLevelType w:val="hybridMultilevel"/>
    <w:tmpl w:val="552A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11F8E"/>
    <w:multiLevelType w:val="hybridMultilevel"/>
    <w:tmpl w:val="A3A4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4290D"/>
    <w:multiLevelType w:val="hybridMultilevel"/>
    <w:tmpl w:val="2B747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D9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F273F"/>
    <w:multiLevelType w:val="hybridMultilevel"/>
    <w:tmpl w:val="AE64C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6E3EDE"/>
    <w:multiLevelType w:val="hybridMultilevel"/>
    <w:tmpl w:val="EDB849AC"/>
    <w:lvl w:ilvl="0" w:tplc="B1521AE2">
      <w:start w:val="1"/>
      <w:numFmt w:val="decimal"/>
      <w:lvlText w:val="%1."/>
      <w:lvlJc w:val="left"/>
      <w:pPr>
        <w:ind w:left="720" w:hanging="360"/>
      </w:pPr>
      <w:rPr>
        <w:rFonts w:eastAsia="MS Mincho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543B9"/>
    <w:multiLevelType w:val="hybridMultilevel"/>
    <w:tmpl w:val="9BDA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D076E"/>
    <w:multiLevelType w:val="hybridMultilevel"/>
    <w:tmpl w:val="7F322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D6FD9"/>
    <w:multiLevelType w:val="hybridMultilevel"/>
    <w:tmpl w:val="7F684052"/>
    <w:lvl w:ilvl="0" w:tplc="B41AF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0"/>
  </w:num>
  <w:num w:numId="5">
    <w:abstractNumId w:val="11"/>
  </w:num>
  <w:num w:numId="6">
    <w:abstractNumId w:val="16"/>
  </w:num>
  <w:num w:numId="7">
    <w:abstractNumId w:val="22"/>
  </w:num>
  <w:num w:numId="8">
    <w:abstractNumId w:val="19"/>
  </w:num>
  <w:num w:numId="9">
    <w:abstractNumId w:val="1"/>
  </w:num>
  <w:num w:numId="10">
    <w:abstractNumId w:val="14"/>
  </w:num>
  <w:num w:numId="11">
    <w:abstractNumId w:val="5"/>
  </w:num>
  <w:num w:numId="12">
    <w:abstractNumId w:val="27"/>
  </w:num>
  <w:num w:numId="13">
    <w:abstractNumId w:val="12"/>
  </w:num>
  <w:num w:numId="14">
    <w:abstractNumId w:val="4"/>
  </w:num>
  <w:num w:numId="15">
    <w:abstractNumId w:val="3"/>
  </w:num>
  <w:num w:numId="16">
    <w:abstractNumId w:val="18"/>
  </w:num>
  <w:num w:numId="17">
    <w:abstractNumId w:val="7"/>
  </w:num>
  <w:num w:numId="18">
    <w:abstractNumId w:val="17"/>
  </w:num>
  <w:num w:numId="19">
    <w:abstractNumId w:val="2"/>
  </w:num>
  <w:num w:numId="20">
    <w:abstractNumId w:val="6"/>
  </w:num>
  <w:num w:numId="21">
    <w:abstractNumId w:val="8"/>
  </w:num>
  <w:num w:numId="22">
    <w:abstractNumId w:val="15"/>
  </w:num>
  <w:num w:numId="23">
    <w:abstractNumId w:val="21"/>
  </w:num>
  <w:num w:numId="24">
    <w:abstractNumId w:val="10"/>
  </w:num>
  <w:num w:numId="25">
    <w:abstractNumId w:val="13"/>
  </w:num>
  <w:num w:numId="26">
    <w:abstractNumId w:val="25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8C"/>
    <w:rsid w:val="00015EA7"/>
    <w:rsid w:val="00054E5A"/>
    <w:rsid w:val="00070733"/>
    <w:rsid w:val="001426BC"/>
    <w:rsid w:val="00160167"/>
    <w:rsid w:val="0019271A"/>
    <w:rsid w:val="001A1295"/>
    <w:rsid w:val="001A61DA"/>
    <w:rsid w:val="001B0FEB"/>
    <w:rsid w:val="001B1B4D"/>
    <w:rsid w:val="001F1B32"/>
    <w:rsid w:val="001F2F2B"/>
    <w:rsid w:val="001F3017"/>
    <w:rsid w:val="002029F8"/>
    <w:rsid w:val="00223741"/>
    <w:rsid w:val="0025415A"/>
    <w:rsid w:val="002E57B3"/>
    <w:rsid w:val="002F3EF8"/>
    <w:rsid w:val="00315AC5"/>
    <w:rsid w:val="003218EF"/>
    <w:rsid w:val="00372494"/>
    <w:rsid w:val="003860E4"/>
    <w:rsid w:val="0039637A"/>
    <w:rsid w:val="00415AFE"/>
    <w:rsid w:val="0045695D"/>
    <w:rsid w:val="00471F7A"/>
    <w:rsid w:val="004843B7"/>
    <w:rsid w:val="004A0962"/>
    <w:rsid w:val="004B2791"/>
    <w:rsid w:val="004B76D2"/>
    <w:rsid w:val="004D75A5"/>
    <w:rsid w:val="0055672C"/>
    <w:rsid w:val="00570864"/>
    <w:rsid w:val="005A17D7"/>
    <w:rsid w:val="005C0E20"/>
    <w:rsid w:val="005E0C09"/>
    <w:rsid w:val="005E1D8F"/>
    <w:rsid w:val="006270E0"/>
    <w:rsid w:val="00630435"/>
    <w:rsid w:val="006320C0"/>
    <w:rsid w:val="006670C4"/>
    <w:rsid w:val="006853CD"/>
    <w:rsid w:val="00687823"/>
    <w:rsid w:val="006A5883"/>
    <w:rsid w:val="006B18C1"/>
    <w:rsid w:val="006C68ED"/>
    <w:rsid w:val="007048BB"/>
    <w:rsid w:val="00706718"/>
    <w:rsid w:val="0071202C"/>
    <w:rsid w:val="00722209"/>
    <w:rsid w:val="00764F3E"/>
    <w:rsid w:val="007935EC"/>
    <w:rsid w:val="007F218E"/>
    <w:rsid w:val="0080154E"/>
    <w:rsid w:val="00803AE5"/>
    <w:rsid w:val="00835F2F"/>
    <w:rsid w:val="0084404B"/>
    <w:rsid w:val="008918F6"/>
    <w:rsid w:val="008C40AB"/>
    <w:rsid w:val="008D3701"/>
    <w:rsid w:val="00910564"/>
    <w:rsid w:val="0096788C"/>
    <w:rsid w:val="009D0551"/>
    <w:rsid w:val="009D7DB8"/>
    <w:rsid w:val="00A04780"/>
    <w:rsid w:val="00A20EB7"/>
    <w:rsid w:val="00A60B8A"/>
    <w:rsid w:val="00A926C5"/>
    <w:rsid w:val="00AA580C"/>
    <w:rsid w:val="00AB6B88"/>
    <w:rsid w:val="00AF0DDD"/>
    <w:rsid w:val="00BF08CE"/>
    <w:rsid w:val="00C16E56"/>
    <w:rsid w:val="00C87C87"/>
    <w:rsid w:val="00D41B58"/>
    <w:rsid w:val="00DF6287"/>
    <w:rsid w:val="00E16AF1"/>
    <w:rsid w:val="00E304AE"/>
    <w:rsid w:val="00E86FED"/>
    <w:rsid w:val="00E9612D"/>
    <w:rsid w:val="00EF2E96"/>
    <w:rsid w:val="00F0195B"/>
    <w:rsid w:val="00F22052"/>
    <w:rsid w:val="00F3678F"/>
    <w:rsid w:val="00F52FDC"/>
    <w:rsid w:val="00F93D70"/>
    <w:rsid w:val="00F97B57"/>
    <w:rsid w:val="00FC3660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5B49"/>
  <w15:docId w15:val="{43991D5E-0E1E-447B-B2B2-D95E167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18"/>
  </w:style>
  <w:style w:type="paragraph" w:styleId="1">
    <w:name w:val="heading 1"/>
    <w:basedOn w:val="a"/>
    <w:next w:val="a"/>
    <w:link w:val="10"/>
    <w:uiPriority w:val="9"/>
    <w:qFormat/>
    <w:rsid w:val="00667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04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4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043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 Spacing"/>
    <w:uiPriority w:val="1"/>
    <w:qFormat/>
    <w:rsid w:val="0063043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1">
    <w:name w:val="Заголовок №3 + 11"/>
    <w:aliases w:val="5 pt"/>
    <w:rsid w:val="00630435"/>
    <w:rPr>
      <w:spacing w:val="0"/>
      <w:sz w:val="23"/>
    </w:rPr>
  </w:style>
  <w:style w:type="paragraph" w:styleId="a5">
    <w:name w:val="Body Text"/>
    <w:basedOn w:val="a"/>
    <w:link w:val="a6"/>
    <w:uiPriority w:val="99"/>
    <w:rsid w:val="007935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93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99"/>
    <w:rsid w:val="007935EC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793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F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B2791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4B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791"/>
  </w:style>
  <w:style w:type="paragraph" w:styleId="aa">
    <w:name w:val="footer"/>
    <w:basedOn w:val="a"/>
    <w:link w:val="ab"/>
    <w:uiPriority w:val="99"/>
    <w:unhideWhenUsed/>
    <w:rsid w:val="004B2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791"/>
  </w:style>
  <w:style w:type="paragraph" w:customStyle="1" w:styleId="3">
    <w:name w:val="Заголовок №3"/>
    <w:basedOn w:val="a"/>
    <w:rsid w:val="004B2791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30">
    <w:name w:val="Заголовок №3 + Не полужирный"/>
    <w:rsid w:val="004B27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6">
    <w:name w:val="Основной текст (6)"/>
    <w:basedOn w:val="a"/>
    <w:rsid w:val="004B2791"/>
    <w:pPr>
      <w:shd w:val="clear" w:color="auto" w:fill="FFFFFF"/>
      <w:spacing w:after="60" w:line="0" w:lineRule="atLeast"/>
    </w:pPr>
    <w:rPr>
      <w:rFonts w:ascii="Calibri" w:eastAsia="Calibri" w:hAnsi="Calibri" w:cs="Times New Roman"/>
      <w:sz w:val="27"/>
      <w:szCs w:val="27"/>
    </w:rPr>
  </w:style>
  <w:style w:type="character" w:customStyle="1" w:styleId="60">
    <w:name w:val="Основной текст (6) + Не полужирный"/>
    <w:rsid w:val="004B2791"/>
    <w:rPr>
      <w:b/>
      <w:bCs/>
      <w:spacing w:val="0"/>
      <w:sz w:val="27"/>
      <w:szCs w:val="27"/>
      <w:shd w:val="clear" w:color="auto" w:fill="FFFFFF"/>
    </w:rPr>
  </w:style>
  <w:style w:type="character" w:customStyle="1" w:styleId="ac">
    <w:name w:val="Основной текст + Курсив"/>
    <w:rsid w:val="004B27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667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uiPriority w:val="99"/>
    <w:unhideWhenUsed/>
    <w:rsid w:val="00D41B58"/>
    <w:rPr>
      <w:color w:val="0563C1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5A17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17D7"/>
  </w:style>
  <w:style w:type="paragraph" w:styleId="af0">
    <w:name w:val="Balloon Text"/>
    <w:basedOn w:val="a"/>
    <w:link w:val="af1"/>
    <w:uiPriority w:val="99"/>
    <w:semiHidden/>
    <w:unhideWhenUsed/>
    <w:rsid w:val="005C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0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32C3-C2E2-496D-ACF8-ABD72616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14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2018-06-13T10:49:00Z</cp:lastPrinted>
  <dcterms:created xsi:type="dcterms:W3CDTF">2018-05-28T07:28:00Z</dcterms:created>
  <dcterms:modified xsi:type="dcterms:W3CDTF">2020-10-23T06:22:00Z</dcterms:modified>
</cp:coreProperties>
</file>