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F57" w:rsidRDefault="00FC1F57" w:rsidP="00FC1F5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Министерство культуры Российской Федерации</w:t>
      </w:r>
    </w:p>
    <w:p w:rsidR="00FC1F57" w:rsidRDefault="00FC1F57" w:rsidP="00FC1F5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ФГБОУ ВО «Астраханская государственная консерватория»</w:t>
      </w:r>
    </w:p>
    <w:p w:rsidR="00FC1F57" w:rsidRDefault="00FC1F57" w:rsidP="00FC1F5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Кафедра специального фортепиано</w:t>
      </w:r>
    </w:p>
    <w:p w:rsidR="00FC1F57" w:rsidRDefault="00FC1F57" w:rsidP="00FC1F57">
      <w:pPr>
        <w:spacing w:after="0" w:line="360" w:lineRule="auto"/>
        <w:jc w:val="center"/>
        <w:rPr>
          <w:rFonts w:ascii="Times New Roman" w:hAnsi="Times New Roman" w:cs="Times New Roman"/>
          <w:sz w:val="28"/>
          <w:szCs w:val="28"/>
        </w:rPr>
      </w:pPr>
    </w:p>
    <w:tbl>
      <w:tblPr>
        <w:tblW w:w="0" w:type="auto"/>
        <w:tblLook w:val="04A0" w:firstRow="1" w:lastRow="0" w:firstColumn="1" w:lastColumn="0" w:noHBand="0" w:noVBand="1"/>
      </w:tblPr>
      <w:tblGrid>
        <w:gridCol w:w="4574"/>
        <w:gridCol w:w="4781"/>
      </w:tblGrid>
      <w:tr w:rsidR="00FC1F57" w:rsidTr="00287BCE">
        <w:tc>
          <w:tcPr>
            <w:tcW w:w="4785" w:type="dxa"/>
          </w:tcPr>
          <w:p w:rsidR="00FC1F57" w:rsidRDefault="00FC1F57" w:rsidP="00287BCE">
            <w:pPr>
              <w:tabs>
                <w:tab w:val="left" w:pos="142"/>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Принято Ученым советом АГК</w:t>
            </w:r>
          </w:p>
          <w:p w:rsidR="00FC1F57" w:rsidRDefault="00FC1F57" w:rsidP="00287BCE">
            <w:pPr>
              <w:tabs>
                <w:tab w:val="left" w:pos="0"/>
              </w:tabs>
              <w:spacing w:after="0" w:line="360" w:lineRule="auto"/>
              <w:rPr>
                <w:rFonts w:ascii="Times New Roman" w:hAnsi="Times New Roman" w:cs="Times New Roman"/>
                <w:sz w:val="24"/>
                <w:szCs w:val="24"/>
              </w:rPr>
            </w:pPr>
            <w:r>
              <w:rPr>
                <w:rFonts w:ascii="Times New Roman" w:hAnsi="Times New Roman" w:cs="Times New Roman"/>
                <w:sz w:val="24"/>
                <w:szCs w:val="24"/>
              </w:rPr>
              <w:t>Протокол №1 от 1 сентября 2018г.</w:t>
            </w:r>
          </w:p>
          <w:p w:rsidR="00FC1F57" w:rsidRDefault="00FC1F57" w:rsidP="00287BCE">
            <w:pPr>
              <w:tabs>
                <w:tab w:val="left" w:pos="0"/>
              </w:tabs>
              <w:spacing w:after="0" w:line="360" w:lineRule="auto"/>
              <w:rPr>
                <w:rFonts w:ascii="Times New Roman" w:hAnsi="Times New Roman" w:cs="Times New Roman"/>
                <w:sz w:val="28"/>
                <w:szCs w:val="28"/>
              </w:rPr>
            </w:pPr>
          </w:p>
        </w:tc>
        <w:tc>
          <w:tcPr>
            <w:tcW w:w="4786" w:type="dxa"/>
            <w:hideMark/>
          </w:tcPr>
          <w:p w:rsidR="00FC1F57" w:rsidRDefault="00FC1F57" w:rsidP="00287BCE">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B37A3EE" wp14:editId="2098E1F7">
                  <wp:extent cx="2825115" cy="24657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825115" cy="2465705"/>
                          </a:xfrm>
                          <a:prstGeom prst="rect">
                            <a:avLst/>
                          </a:prstGeom>
                          <a:noFill/>
                          <a:ln w="9525">
                            <a:noFill/>
                            <a:miter lim="800000"/>
                            <a:headEnd/>
                            <a:tailEnd/>
                          </a:ln>
                        </pic:spPr>
                      </pic:pic>
                    </a:graphicData>
                  </a:graphic>
                </wp:inline>
              </w:drawing>
            </w:r>
          </w:p>
        </w:tc>
      </w:tr>
    </w:tbl>
    <w:p w:rsidR="00FC1F57" w:rsidRDefault="00FC1F57" w:rsidP="00FC1F57">
      <w:pPr>
        <w:keepNext/>
        <w:spacing w:after="0" w:line="360" w:lineRule="auto"/>
        <w:jc w:val="right"/>
        <w:outlineLvl w:val="4"/>
        <w:rPr>
          <w:rFonts w:ascii="Times New Roman" w:hAnsi="Times New Roman" w:cs="Times New Roman"/>
          <w:bCs/>
          <w:sz w:val="28"/>
          <w:szCs w:val="28"/>
        </w:rPr>
      </w:pPr>
    </w:p>
    <w:p w:rsidR="00FC1F57" w:rsidRDefault="00FC1F57" w:rsidP="00FC1F57">
      <w:pPr>
        <w:keepNext/>
        <w:spacing w:after="0" w:line="360" w:lineRule="auto"/>
        <w:jc w:val="right"/>
        <w:outlineLvl w:val="4"/>
        <w:rPr>
          <w:rFonts w:ascii="Times New Roman" w:hAnsi="Times New Roman" w:cs="Times New Roman"/>
          <w:b/>
          <w:bCs/>
          <w:sz w:val="28"/>
          <w:szCs w:val="28"/>
        </w:rPr>
      </w:pPr>
      <w:r>
        <w:rPr>
          <w:rFonts w:ascii="Times New Roman" w:hAnsi="Times New Roman" w:cs="Times New Roman"/>
          <w:b/>
          <w:bCs/>
          <w:sz w:val="28"/>
          <w:szCs w:val="28"/>
        </w:rPr>
        <w:t>Е.С. Винокурова</w:t>
      </w:r>
    </w:p>
    <w:p w:rsidR="00FC1F57" w:rsidRDefault="00FC1F57" w:rsidP="00FC1F57">
      <w:pPr>
        <w:pStyle w:val="a3"/>
        <w:spacing w:after="0" w:line="360" w:lineRule="auto"/>
        <w:jc w:val="center"/>
        <w:outlineLvl w:val="0"/>
        <w:rPr>
          <w:sz w:val="28"/>
          <w:szCs w:val="28"/>
        </w:rPr>
      </w:pPr>
    </w:p>
    <w:p w:rsidR="00FC1F57" w:rsidRDefault="00FC1F57" w:rsidP="00FC1F57">
      <w:pPr>
        <w:pStyle w:val="a3"/>
        <w:spacing w:after="0" w:line="360" w:lineRule="auto"/>
        <w:jc w:val="center"/>
        <w:outlineLvl w:val="0"/>
        <w:rPr>
          <w:bCs/>
          <w:sz w:val="28"/>
          <w:szCs w:val="28"/>
        </w:rPr>
      </w:pPr>
      <w:r>
        <w:rPr>
          <w:sz w:val="28"/>
          <w:szCs w:val="28"/>
        </w:rPr>
        <w:t>Рабочая программа учебной дисциплины</w:t>
      </w:r>
    </w:p>
    <w:p w:rsidR="00FC1F57" w:rsidRDefault="00FC1F57" w:rsidP="00FC1F5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«Методика обучения игре на инструменте»</w:t>
      </w:r>
    </w:p>
    <w:p w:rsidR="00FC1F57" w:rsidRDefault="00FC1F57" w:rsidP="00FC1F57">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Направление подготовки</w:t>
      </w:r>
    </w:p>
    <w:p w:rsidR="00FC1F57" w:rsidRDefault="00FC1F57" w:rsidP="00FC1F57">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53.03.02 Музыкально-инструментальное искусство</w:t>
      </w:r>
    </w:p>
    <w:p w:rsidR="00FC1F57" w:rsidRDefault="00FC1F57" w:rsidP="00FC1F5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(уровень бакалавриата)</w:t>
      </w:r>
    </w:p>
    <w:p w:rsidR="00FC1F57" w:rsidRDefault="00FC1F57" w:rsidP="00FC1F5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Профиль «Фортепиано»</w:t>
      </w:r>
    </w:p>
    <w:p w:rsidR="00FC1F57" w:rsidRDefault="00FC1F57" w:rsidP="00FC1F57">
      <w:pPr>
        <w:pStyle w:val="Style22"/>
        <w:widowControl/>
        <w:spacing w:line="360" w:lineRule="auto"/>
        <w:jc w:val="center"/>
        <w:rPr>
          <w:sz w:val="28"/>
          <w:szCs w:val="28"/>
        </w:rPr>
      </w:pPr>
    </w:p>
    <w:p w:rsidR="00FC1F57" w:rsidRDefault="00FC1F57" w:rsidP="00FC1F57">
      <w:pPr>
        <w:pStyle w:val="NoSpacing1"/>
        <w:spacing w:line="360" w:lineRule="auto"/>
        <w:jc w:val="center"/>
        <w:rPr>
          <w:sz w:val="28"/>
          <w:szCs w:val="28"/>
        </w:rPr>
      </w:pPr>
    </w:p>
    <w:p w:rsidR="00FC1F57" w:rsidRDefault="00FC1F57" w:rsidP="00FC1F57">
      <w:pPr>
        <w:pStyle w:val="NoSpacing1"/>
        <w:spacing w:line="360" w:lineRule="auto"/>
        <w:jc w:val="center"/>
        <w:rPr>
          <w:sz w:val="28"/>
          <w:szCs w:val="28"/>
        </w:rPr>
      </w:pPr>
    </w:p>
    <w:p w:rsidR="00FC1F57" w:rsidRDefault="00FC1F57" w:rsidP="00FC1F57">
      <w:pPr>
        <w:pStyle w:val="NoSpacing1"/>
        <w:spacing w:line="360" w:lineRule="auto"/>
        <w:jc w:val="center"/>
        <w:rPr>
          <w:sz w:val="28"/>
          <w:szCs w:val="28"/>
        </w:rPr>
      </w:pPr>
    </w:p>
    <w:p w:rsidR="00FC1F57" w:rsidRDefault="00FC1F57" w:rsidP="00FC1F57">
      <w:pPr>
        <w:pStyle w:val="NoSpacing1"/>
        <w:spacing w:line="360" w:lineRule="auto"/>
        <w:jc w:val="center"/>
        <w:rPr>
          <w:sz w:val="28"/>
          <w:szCs w:val="28"/>
        </w:rPr>
      </w:pPr>
    </w:p>
    <w:p w:rsidR="00FC1F57" w:rsidRDefault="00FC1F57" w:rsidP="00FC1F57">
      <w:pPr>
        <w:pStyle w:val="NoSpacing1"/>
        <w:spacing w:line="360" w:lineRule="auto"/>
        <w:jc w:val="center"/>
        <w:rPr>
          <w:sz w:val="28"/>
          <w:szCs w:val="28"/>
        </w:rPr>
      </w:pPr>
    </w:p>
    <w:p w:rsidR="00FC1F57" w:rsidRDefault="00FC1F57" w:rsidP="00FC1F57">
      <w:pPr>
        <w:pStyle w:val="NoSpacing1"/>
        <w:spacing w:line="360" w:lineRule="auto"/>
        <w:jc w:val="center"/>
        <w:rPr>
          <w:sz w:val="28"/>
          <w:szCs w:val="28"/>
        </w:rPr>
      </w:pPr>
    </w:p>
    <w:p w:rsidR="00FC1F57" w:rsidRDefault="00FC1F57" w:rsidP="00FC1F5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Астрахань </w:t>
      </w:r>
    </w:p>
    <w:p w:rsidR="00FC1F57" w:rsidRDefault="00FC1F57" w:rsidP="00FC1F5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2018</w:t>
      </w:r>
    </w:p>
    <w:p w:rsidR="00FC1F57" w:rsidRPr="00390381" w:rsidRDefault="00FC1F57" w:rsidP="00FC1F57">
      <w:pPr>
        <w:spacing w:after="0" w:line="360" w:lineRule="auto"/>
        <w:ind w:left="360"/>
        <w:jc w:val="center"/>
        <w:rPr>
          <w:rStyle w:val="311"/>
          <w:rFonts w:ascii="Times New Roman" w:hAnsi="Times New Roman" w:cs="Times New Roman"/>
          <w:b/>
          <w:sz w:val="28"/>
          <w:szCs w:val="28"/>
        </w:rPr>
      </w:pPr>
      <w:r w:rsidRPr="00390381">
        <w:rPr>
          <w:rStyle w:val="311"/>
          <w:rFonts w:ascii="Times New Roman" w:hAnsi="Times New Roman" w:cs="Times New Roman"/>
          <w:b/>
          <w:sz w:val="28"/>
          <w:szCs w:val="28"/>
        </w:rPr>
        <w:lastRenderedPageBreak/>
        <w:t>3. Объем дисциплины, виды учебной работы и отчетности</w:t>
      </w:r>
    </w:p>
    <w:p w:rsidR="00FC1F57" w:rsidRDefault="00FC1F57" w:rsidP="00FC1F57">
      <w:pPr>
        <w:pStyle w:val="11"/>
        <w:shd w:val="clear" w:color="auto" w:fill="auto"/>
        <w:tabs>
          <w:tab w:val="left" w:pos="298"/>
        </w:tabs>
        <w:spacing w:before="0" w:line="360" w:lineRule="auto"/>
        <w:ind w:firstLine="0"/>
        <w:jc w:val="both"/>
        <w:rPr>
          <w:rFonts w:ascii="Times New Roman" w:hAnsi="Times New Roman"/>
        </w:rPr>
      </w:pPr>
      <w:r>
        <w:rPr>
          <w:rFonts w:ascii="Times New Roman" w:hAnsi="Times New Roman"/>
          <w:sz w:val="28"/>
          <w:szCs w:val="28"/>
        </w:rPr>
        <w:tab/>
      </w:r>
      <w:r>
        <w:rPr>
          <w:rFonts w:ascii="Times New Roman" w:hAnsi="Times New Roman"/>
          <w:sz w:val="28"/>
          <w:szCs w:val="28"/>
        </w:rPr>
        <w:tab/>
        <w:t>Курс обучения –3, семестры 5 - 6.</w:t>
      </w:r>
      <w:r>
        <w:rPr>
          <w:rFonts w:ascii="Times New Roman" w:hAnsi="Times New Roman"/>
          <w:b/>
          <w:bCs/>
          <w:sz w:val="28"/>
          <w:szCs w:val="28"/>
        </w:rPr>
        <w:t xml:space="preserve">  </w:t>
      </w:r>
      <w:r>
        <w:rPr>
          <w:rFonts w:ascii="Times New Roman" w:hAnsi="Times New Roman"/>
          <w:sz w:val="28"/>
          <w:szCs w:val="28"/>
        </w:rPr>
        <w:t>Формы итогового контроля знаний: экзамен – 6 семестр</w:t>
      </w:r>
    </w:p>
    <w:p w:rsidR="00FC1F57" w:rsidRDefault="00FC1F57" w:rsidP="00FC1F5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4. Структура и содержание дисциплины</w:t>
      </w:r>
    </w:p>
    <w:p w:rsidR="00FC1F57" w:rsidRDefault="00FC1F57" w:rsidP="00FC1F57">
      <w:pPr>
        <w:spacing w:after="0"/>
        <w:jc w:val="center"/>
        <w:rPr>
          <w:rFonts w:ascii="Times New Roman" w:hAnsi="Times New Roman" w:cs="Times New Roman"/>
          <w:b/>
          <w:sz w:val="28"/>
          <w:szCs w:val="28"/>
        </w:rPr>
      </w:pPr>
      <w:r>
        <w:rPr>
          <w:rFonts w:ascii="Times New Roman" w:hAnsi="Times New Roman" w:cs="Times New Roman"/>
          <w:b/>
          <w:sz w:val="28"/>
          <w:szCs w:val="28"/>
        </w:rPr>
        <w:t>Тематический план учебной дисциплины</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6240"/>
        <w:gridCol w:w="1134"/>
        <w:gridCol w:w="1134"/>
      </w:tblGrid>
      <w:tr w:rsidR="00FC1F57" w:rsidTr="00287BCE">
        <w:trPr>
          <w:cantSplit/>
          <w:trHeight w:val="369"/>
        </w:trPr>
        <w:tc>
          <w:tcPr>
            <w:tcW w:w="851" w:type="dxa"/>
            <w:vMerge w:val="restart"/>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jc w:val="center"/>
              <w:rPr>
                <w:rFonts w:ascii="Times New Roman" w:hAnsi="Times New Roman" w:cs="Times New Roman"/>
                <w:sz w:val="24"/>
                <w:szCs w:val="24"/>
              </w:rPr>
            </w:pPr>
            <w:r>
              <w:rPr>
                <w:rFonts w:ascii="Times New Roman" w:hAnsi="Times New Roman" w:cs="Times New Roman"/>
                <w:sz w:val="24"/>
                <w:szCs w:val="24"/>
              </w:rPr>
              <w:t>№№</w:t>
            </w:r>
          </w:p>
          <w:p w:rsidR="00FC1F57" w:rsidRDefault="00FC1F57" w:rsidP="00287BCE">
            <w:pPr>
              <w:spacing w:after="0"/>
              <w:jc w:val="center"/>
              <w:rPr>
                <w:rFonts w:ascii="Times New Roman" w:hAnsi="Times New Roman" w:cs="Times New Roman"/>
                <w:sz w:val="24"/>
                <w:szCs w:val="24"/>
              </w:rPr>
            </w:pPr>
            <w:r>
              <w:rPr>
                <w:rFonts w:ascii="Times New Roman" w:hAnsi="Times New Roman" w:cs="Times New Roman"/>
                <w:sz w:val="24"/>
                <w:szCs w:val="24"/>
              </w:rPr>
              <w:t>тем</w:t>
            </w:r>
          </w:p>
        </w:tc>
        <w:tc>
          <w:tcPr>
            <w:tcW w:w="6237" w:type="dxa"/>
            <w:vMerge w:val="restart"/>
            <w:tcBorders>
              <w:top w:val="single" w:sz="4" w:space="0" w:color="auto"/>
              <w:left w:val="single" w:sz="4" w:space="0" w:color="auto"/>
              <w:bottom w:val="single" w:sz="4" w:space="0" w:color="auto"/>
              <w:right w:val="single" w:sz="4" w:space="0" w:color="auto"/>
            </w:tcBorders>
          </w:tcPr>
          <w:p w:rsidR="00FC1F57" w:rsidRDefault="00FC1F57" w:rsidP="00287BCE">
            <w:pPr>
              <w:spacing w:after="0"/>
              <w:jc w:val="center"/>
              <w:rPr>
                <w:rFonts w:ascii="Times New Roman" w:hAnsi="Times New Roman" w:cs="Times New Roman"/>
                <w:sz w:val="24"/>
                <w:szCs w:val="24"/>
              </w:rPr>
            </w:pPr>
          </w:p>
          <w:p w:rsidR="00FC1F57" w:rsidRDefault="00FC1F57" w:rsidP="00287BCE">
            <w:pPr>
              <w:spacing w:after="0"/>
              <w:jc w:val="center"/>
              <w:rPr>
                <w:rFonts w:ascii="Times New Roman" w:hAnsi="Times New Roman" w:cs="Times New Roman"/>
                <w:sz w:val="24"/>
                <w:szCs w:val="24"/>
              </w:rPr>
            </w:pPr>
            <w:r>
              <w:rPr>
                <w:rFonts w:ascii="Times New Roman" w:hAnsi="Times New Roman" w:cs="Times New Roman"/>
                <w:sz w:val="24"/>
                <w:szCs w:val="24"/>
              </w:rPr>
              <w:t>Наименование тем</w:t>
            </w:r>
          </w:p>
        </w:tc>
        <w:tc>
          <w:tcPr>
            <w:tcW w:w="2268" w:type="dxa"/>
            <w:gridSpan w:val="2"/>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FC1F57" w:rsidTr="00287BCE">
        <w:trPr>
          <w:cantSplit/>
          <w:trHeight w:val="36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C1F57" w:rsidRDefault="00FC1F57" w:rsidP="00287BCE">
            <w:pPr>
              <w:spacing w:after="0" w:line="240" w:lineRule="auto"/>
              <w:rPr>
                <w:rFonts w:ascii="Times New Roman" w:hAnsi="Times New Roman" w:cs="Times New Roman"/>
                <w:sz w:val="24"/>
                <w:szCs w:val="24"/>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FC1F57" w:rsidRDefault="00FC1F57" w:rsidP="00287BCE">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jc w:val="center"/>
              <w:rPr>
                <w:rFonts w:ascii="Times New Roman" w:hAnsi="Times New Roman" w:cs="Times New Roman"/>
                <w:sz w:val="24"/>
                <w:szCs w:val="24"/>
              </w:rPr>
            </w:pPr>
            <w:r>
              <w:rPr>
                <w:rFonts w:ascii="Times New Roman" w:hAnsi="Times New Roman" w:cs="Times New Roman"/>
                <w:sz w:val="24"/>
                <w:szCs w:val="24"/>
              </w:rPr>
              <w:t>Лекции</w:t>
            </w:r>
          </w:p>
        </w:tc>
        <w:tc>
          <w:tcPr>
            <w:tcW w:w="113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jc w:val="center"/>
              <w:rPr>
                <w:rFonts w:ascii="Times New Roman" w:hAnsi="Times New Roman" w:cs="Times New Roman"/>
                <w:sz w:val="24"/>
                <w:szCs w:val="24"/>
              </w:rPr>
            </w:pPr>
            <w:r>
              <w:rPr>
                <w:rFonts w:ascii="Times New Roman" w:hAnsi="Times New Roman" w:cs="Times New Roman"/>
                <w:sz w:val="24"/>
                <w:szCs w:val="24"/>
              </w:rPr>
              <w:t>Практ.</w:t>
            </w:r>
          </w:p>
          <w:p w:rsidR="00FC1F57" w:rsidRDefault="00FC1F57" w:rsidP="00287BCE">
            <w:pPr>
              <w:spacing w:after="0"/>
              <w:jc w:val="center"/>
              <w:rPr>
                <w:rFonts w:ascii="Times New Roman" w:hAnsi="Times New Roman" w:cs="Times New Roman"/>
                <w:sz w:val="24"/>
                <w:szCs w:val="24"/>
              </w:rPr>
            </w:pPr>
            <w:r>
              <w:rPr>
                <w:rFonts w:ascii="Times New Roman" w:hAnsi="Times New Roman" w:cs="Times New Roman"/>
                <w:sz w:val="24"/>
                <w:szCs w:val="24"/>
              </w:rPr>
              <w:t>занятие</w:t>
            </w:r>
          </w:p>
        </w:tc>
      </w:tr>
      <w:tr w:rsidR="00FC1F57" w:rsidTr="00287BCE">
        <w:trPr>
          <w:cantSplit/>
          <w:trHeight w:val="410"/>
        </w:trPr>
        <w:tc>
          <w:tcPr>
            <w:tcW w:w="851"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Введение.  Музыкальные способности. </w:t>
            </w:r>
          </w:p>
        </w:tc>
        <w:tc>
          <w:tcPr>
            <w:tcW w:w="113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C1F57" w:rsidTr="00287BCE">
        <w:trPr>
          <w:cantSplit/>
          <w:trHeight w:val="545"/>
        </w:trPr>
        <w:tc>
          <w:tcPr>
            <w:tcW w:w="851"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Содержание, организация и  планирование работы педагога-пианиста в музыкальной школе и училище.</w:t>
            </w:r>
          </w:p>
        </w:tc>
        <w:tc>
          <w:tcPr>
            <w:tcW w:w="113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FC1F57" w:rsidTr="00287BCE">
        <w:trPr>
          <w:cantSplit/>
          <w:trHeight w:val="270"/>
        </w:trPr>
        <w:tc>
          <w:tcPr>
            <w:tcW w:w="851"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Развитие музыкального мышления в процессе работы над музыкальным произведением. </w:t>
            </w:r>
          </w:p>
        </w:tc>
        <w:tc>
          <w:tcPr>
            <w:tcW w:w="113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FC1F57" w:rsidTr="00287BCE">
        <w:trPr>
          <w:cantSplit/>
          <w:trHeight w:val="380"/>
        </w:trPr>
        <w:tc>
          <w:tcPr>
            <w:tcW w:w="851"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6237"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Составление индивидуальных планов. </w:t>
            </w:r>
          </w:p>
        </w:tc>
        <w:tc>
          <w:tcPr>
            <w:tcW w:w="113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FC1F57" w:rsidTr="00287BCE">
        <w:trPr>
          <w:cantSplit/>
          <w:trHeight w:val="262"/>
        </w:trPr>
        <w:tc>
          <w:tcPr>
            <w:tcW w:w="851"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Методика проведения урока. </w:t>
            </w:r>
          </w:p>
        </w:tc>
        <w:tc>
          <w:tcPr>
            <w:tcW w:w="113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FC1F57" w:rsidTr="00287BCE">
        <w:trPr>
          <w:cantSplit/>
          <w:trHeight w:val="297"/>
        </w:trPr>
        <w:tc>
          <w:tcPr>
            <w:tcW w:w="851"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6237"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элементов исполнительского мастерства в процессе работы над музыкальным произведением.</w:t>
            </w:r>
          </w:p>
        </w:tc>
        <w:tc>
          <w:tcPr>
            <w:tcW w:w="113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13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FC1F57" w:rsidTr="00287BCE">
        <w:trPr>
          <w:cantSplit/>
          <w:trHeight w:val="274"/>
        </w:trPr>
        <w:tc>
          <w:tcPr>
            <w:tcW w:w="851"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6237"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Изучение фортепианного репертуара  музыкальной школы и музыкального училища.</w:t>
            </w:r>
          </w:p>
        </w:tc>
        <w:tc>
          <w:tcPr>
            <w:tcW w:w="113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FC1F57" w:rsidTr="00287BCE">
        <w:trPr>
          <w:cantSplit/>
          <w:trHeight w:val="263"/>
        </w:trPr>
        <w:tc>
          <w:tcPr>
            <w:tcW w:w="851"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6237"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Вопросы специализации пианиста-педагога (преподавание концертмейстерского класса, камерного ансамбля и  общего фортепиано)</w:t>
            </w:r>
          </w:p>
        </w:tc>
        <w:tc>
          <w:tcPr>
            <w:tcW w:w="113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FC1F57" w:rsidTr="00287BCE">
        <w:trPr>
          <w:cantSplit/>
          <w:trHeight w:val="268"/>
        </w:trPr>
        <w:tc>
          <w:tcPr>
            <w:tcW w:w="851"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jc w:val="center"/>
              <w:rPr>
                <w:rFonts w:ascii="Times New Roman" w:hAnsi="Times New Roman" w:cs="Times New Roman"/>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Промежуточные и итоговая аттестации </w:t>
            </w:r>
          </w:p>
        </w:tc>
        <w:tc>
          <w:tcPr>
            <w:tcW w:w="113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FC1F57" w:rsidTr="00287BCE">
        <w:trPr>
          <w:cantSplit/>
          <w:trHeight w:val="262"/>
        </w:trPr>
        <w:tc>
          <w:tcPr>
            <w:tcW w:w="851"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jc w:val="center"/>
              <w:rPr>
                <w:rFonts w:ascii="Times New Roman" w:hAnsi="Times New Roman" w:cs="Times New Roman"/>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Итого  72 часа  </w:t>
            </w:r>
          </w:p>
        </w:tc>
        <w:tc>
          <w:tcPr>
            <w:tcW w:w="113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c>
          <w:tcPr>
            <w:tcW w:w="113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bl>
    <w:p w:rsidR="00FC1F57" w:rsidRDefault="00FC1F57" w:rsidP="00FC1F57">
      <w:pPr>
        <w:pStyle w:val="a3"/>
        <w:spacing w:after="0" w:line="276" w:lineRule="auto"/>
        <w:jc w:val="center"/>
        <w:rPr>
          <w:b/>
          <w:bCs/>
          <w:caps/>
          <w:sz w:val="28"/>
          <w:szCs w:val="28"/>
        </w:rPr>
      </w:pPr>
    </w:p>
    <w:p w:rsidR="00FC1F57" w:rsidRDefault="00FC1F57" w:rsidP="00FC1F57">
      <w:pPr>
        <w:spacing w:after="0" w:line="360" w:lineRule="auto"/>
        <w:ind w:left="360"/>
        <w:jc w:val="center"/>
        <w:rPr>
          <w:rFonts w:ascii="Times New Roman" w:hAnsi="Times New Roman" w:cs="Times New Roman"/>
          <w:b/>
          <w:sz w:val="28"/>
          <w:szCs w:val="28"/>
        </w:rPr>
      </w:pPr>
      <w:r>
        <w:rPr>
          <w:rFonts w:ascii="Times New Roman" w:hAnsi="Times New Roman" w:cs="Times New Roman"/>
          <w:b/>
          <w:sz w:val="28"/>
          <w:szCs w:val="28"/>
        </w:rPr>
        <w:t>Календарный план 5 семестр</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5724"/>
        <w:gridCol w:w="1205"/>
        <w:gridCol w:w="1205"/>
      </w:tblGrid>
      <w:tr w:rsidR="00FC1F57" w:rsidTr="00287BCE">
        <w:trPr>
          <w:trHeight w:val="685"/>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C1F57" w:rsidRDefault="00FC1F57" w:rsidP="00287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недели</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Название  темы  </w:t>
            </w: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Лекция</w:t>
            </w: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 занятие</w:t>
            </w:r>
          </w:p>
        </w:tc>
      </w:tr>
      <w:tr w:rsidR="00FC1F57" w:rsidTr="00287BCE">
        <w:trPr>
          <w:trHeight w:val="623"/>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Введение.  Тема № 1. Музыкальные способности. Слух. Музыкальное восприятие  и представление. </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rsidR="00FC1F57" w:rsidRDefault="00FC1F57" w:rsidP="00287BCE">
            <w:pPr>
              <w:spacing w:after="0" w:line="240" w:lineRule="auto"/>
              <w:jc w:val="center"/>
              <w:rPr>
                <w:rFonts w:ascii="Times New Roman" w:hAnsi="Times New Roman" w:cs="Times New Roman"/>
                <w:sz w:val="28"/>
                <w:szCs w:val="28"/>
              </w:rPr>
            </w:pP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r>
      <w:tr w:rsidR="00FC1F57" w:rsidTr="00287BCE">
        <w:trPr>
          <w:trHeight w:val="474"/>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rPr>
                <w:rFonts w:ascii="Times New Roman" w:hAnsi="Times New Roman" w:cs="Times New Roman"/>
                <w:sz w:val="28"/>
                <w:szCs w:val="28"/>
              </w:rPr>
            </w:pPr>
            <w:r>
              <w:rPr>
                <w:rFonts w:ascii="Times New Roman" w:hAnsi="Times New Roman" w:cs="Times New Roman"/>
                <w:sz w:val="28"/>
                <w:szCs w:val="28"/>
              </w:rPr>
              <w:t>Тема № 1. Чувство ритма.</w:t>
            </w:r>
          </w:p>
          <w:p w:rsidR="00FC1F57" w:rsidRDefault="00FC1F57" w:rsidP="00287BCE">
            <w:pPr>
              <w:spacing w:after="0" w:line="240" w:lineRule="auto"/>
              <w:rPr>
                <w:rFonts w:ascii="Times New Roman" w:hAnsi="Times New Roman" w:cs="Times New Roman"/>
                <w:sz w:val="28"/>
                <w:szCs w:val="28"/>
              </w:rPr>
            </w:pPr>
            <w:r>
              <w:rPr>
                <w:rFonts w:ascii="Times New Roman" w:hAnsi="Times New Roman" w:cs="Times New Roman"/>
                <w:sz w:val="28"/>
                <w:szCs w:val="28"/>
              </w:rPr>
              <w:t>Музыкальная память и воображение.</w:t>
            </w: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r>
      <w:tr w:rsidR="00FC1F57" w:rsidTr="00287BCE">
        <w:trPr>
          <w:trHeight w:val="474"/>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rPr>
                <w:rFonts w:ascii="Times New Roman" w:hAnsi="Times New Roman" w:cs="Times New Roman"/>
                <w:sz w:val="28"/>
                <w:szCs w:val="28"/>
              </w:rPr>
            </w:pPr>
            <w:r>
              <w:rPr>
                <w:rFonts w:ascii="Times New Roman" w:hAnsi="Times New Roman" w:cs="Times New Roman"/>
                <w:sz w:val="28"/>
                <w:szCs w:val="28"/>
              </w:rPr>
              <w:t>Тема № 1. Музыкальное мышление. Творческие способности. Техническая  одаренность. Внимание. Воля.</w:t>
            </w: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r>
      <w:tr w:rsidR="00FC1F57" w:rsidTr="00287BCE">
        <w:trPr>
          <w:trHeight w:val="474"/>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Семинар по теме № 1. Психологические свойства личности, определяющие успешность обучения игре на фортепиано.</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C1F57" w:rsidTr="00287BCE">
        <w:trPr>
          <w:trHeight w:val="474"/>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 № 2. Содержание, организация и  планирование работы педагога-пианиста в музыкальной школе и училище.</w:t>
            </w: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r>
      <w:tr w:rsidR="00FC1F57" w:rsidTr="00287BCE">
        <w:trPr>
          <w:trHeight w:val="475"/>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 2. Методы развивающего обучения  в музыкальной школе </w:t>
            </w: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r>
      <w:tr w:rsidR="00FC1F57" w:rsidTr="00287BCE">
        <w:trPr>
          <w:trHeight w:val="474"/>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 № 2. Практическое занятие: изучение современных методов начального обучения  (пособия, школы, репертуар).</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C1F57" w:rsidTr="00287BCE">
        <w:trPr>
          <w:trHeight w:val="474"/>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8, 9</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Семинары по теме № 2  </w:t>
            </w:r>
          </w:p>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задачи начального обучения. Особенности обучения в музыкальном училище.</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FC1F57" w:rsidTr="00287BCE">
        <w:trPr>
          <w:trHeight w:val="474"/>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Промежуточная аттестация  (контрольная работа) по темам №1 и № 2</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p w:rsidR="00FC1F57" w:rsidRDefault="00FC1F57" w:rsidP="00287BCE">
            <w:pPr>
              <w:spacing w:after="0" w:line="240" w:lineRule="auto"/>
              <w:jc w:val="center"/>
              <w:rPr>
                <w:rFonts w:ascii="Times New Roman" w:hAnsi="Times New Roman" w:cs="Times New Roman"/>
                <w:sz w:val="28"/>
                <w:szCs w:val="28"/>
              </w:rPr>
            </w:pP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rsidR="00FC1F57" w:rsidRDefault="00FC1F57" w:rsidP="00287BCE">
            <w:pPr>
              <w:spacing w:after="0" w:line="240" w:lineRule="auto"/>
              <w:jc w:val="center"/>
              <w:rPr>
                <w:rFonts w:ascii="Times New Roman" w:hAnsi="Times New Roman" w:cs="Times New Roman"/>
                <w:sz w:val="28"/>
                <w:szCs w:val="28"/>
              </w:rPr>
            </w:pPr>
          </w:p>
        </w:tc>
      </w:tr>
      <w:tr w:rsidR="00FC1F57" w:rsidTr="00287BCE">
        <w:trPr>
          <w:trHeight w:val="474"/>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 3 Работа над музыкальным произведением. Содержание и форма музыкального произведения. </w:t>
            </w: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r>
      <w:tr w:rsidR="00FC1F57" w:rsidTr="00287BCE">
        <w:trPr>
          <w:trHeight w:val="474"/>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 № 3. Работа с текстом музыкального произведения.   Виды  анализа текста на уроке фортепиано.</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rsidR="00FC1F57" w:rsidRDefault="00FC1F57" w:rsidP="00287BCE">
            <w:pPr>
              <w:spacing w:after="0" w:line="240" w:lineRule="auto"/>
              <w:jc w:val="center"/>
              <w:rPr>
                <w:rFonts w:ascii="Times New Roman" w:hAnsi="Times New Roman" w:cs="Times New Roman"/>
                <w:sz w:val="28"/>
                <w:szCs w:val="28"/>
              </w:rPr>
            </w:pPr>
          </w:p>
          <w:p w:rsidR="00FC1F57" w:rsidRDefault="00FC1F57" w:rsidP="00287BCE">
            <w:pPr>
              <w:spacing w:after="0" w:line="240" w:lineRule="auto"/>
              <w:jc w:val="center"/>
              <w:rPr>
                <w:rFonts w:ascii="Times New Roman" w:hAnsi="Times New Roman" w:cs="Times New Roman"/>
                <w:sz w:val="28"/>
                <w:szCs w:val="28"/>
              </w:rPr>
            </w:pP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r>
      <w:tr w:rsidR="00FC1F57" w:rsidTr="00287BCE">
        <w:trPr>
          <w:trHeight w:val="475"/>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Семинары по теме № 3. Изучение педагогических принципов и методов выдающихся педагогов.  </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C1F57" w:rsidTr="00287BCE">
        <w:trPr>
          <w:trHeight w:val="474"/>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14, 15</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Практические занятия по теме № 3: педагогический анализ музыкального произведения.</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FC1F57" w:rsidTr="00287BCE">
        <w:trPr>
          <w:trHeight w:val="474"/>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Практическое занятие по теме № 3: выступления с реферативными сообщениями по литературе</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C1F57" w:rsidTr="00287BCE">
        <w:trPr>
          <w:trHeight w:val="474"/>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Тема № 4. Составление индивидуальных планов.</w:t>
            </w: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r>
      <w:tr w:rsidR="00FC1F57" w:rsidTr="00287BCE">
        <w:trPr>
          <w:trHeight w:val="475"/>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pStyle w:val="1"/>
              <w:spacing w:before="0" w:line="276" w:lineRule="auto"/>
              <w:rPr>
                <w:rFonts w:ascii="Times New Roman" w:hAnsi="Times New Roman" w:cs="Times New Roman"/>
                <w:b w:val="0"/>
                <w:bCs w:val="0"/>
                <w:color w:val="auto"/>
                <w:lang w:eastAsia="en-US"/>
              </w:rPr>
            </w:pPr>
            <w:r>
              <w:rPr>
                <w:rFonts w:ascii="Times New Roman" w:hAnsi="Times New Roman" w:cs="Times New Roman"/>
                <w:b w:val="0"/>
                <w:bCs w:val="0"/>
                <w:color w:val="auto"/>
                <w:lang w:eastAsia="en-US"/>
              </w:rPr>
              <w:t>Тема № 5.  Проведение урока</w:t>
            </w: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r>
      <w:tr w:rsidR="00FC1F57" w:rsidTr="00287BCE">
        <w:trPr>
          <w:trHeight w:val="475"/>
        </w:trPr>
        <w:tc>
          <w:tcPr>
            <w:tcW w:w="1036"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Итого 36 часов </w:t>
            </w: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r>
    </w:tbl>
    <w:p w:rsidR="00FC1F57" w:rsidRDefault="00FC1F57" w:rsidP="00FC1F57">
      <w:pPr>
        <w:pStyle w:val="a3"/>
        <w:spacing w:after="0" w:line="276" w:lineRule="auto"/>
        <w:jc w:val="center"/>
        <w:rPr>
          <w:b/>
          <w:bCs/>
          <w:caps/>
          <w:sz w:val="28"/>
          <w:szCs w:val="28"/>
        </w:rPr>
      </w:pPr>
    </w:p>
    <w:p w:rsidR="00FC1F57" w:rsidRDefault="00FC1F57" w:rsidP="00FC1F57">
      <w:pPr>
        <w:spacing w:after="0"/>
        <w:ind w:left="360"/>
        <w:jc w:val="center"/>
        <w:rPr>
          <w:rFonts w:ascii="Times New Roman" w:hAnsi="Times New Roman" w:cs="Times New Roman"/>
          <w:b/>
          <w:sz w:val="28"/>
          <w:szCs w:val="28"/>
        </w:rPr>
      </w:pPr>
      <w:r>
        <w:rPr>
          <w:rFonts w:ascii="Times New Roman" w:hAnsi="Times New Roman" w:cs="Times New Roman"/>
          <w:b/>
          <w:sz w:val="28"/>
          <w:szCs w:val="28"/>
        </w:rPr>
        <w:t>Календарный план 6 семестр</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5724"/>
        <w:gridCol w:w="1205"/>
        <w:gridCol w:w="1205"/>
      </w:tblGrid>
      <w:tr w:rsidR="00FC1F57" w:rsidTr="00287BCE">
        <w:trPr>
          <w:trHeight w:val="685"/>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C1F57" w:rsidRDefault="00FC1F57" w:rsidP="00287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недели</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Название  темы  </w:t>
            </w: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Лекция</w:t>
            </w: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 занятие</w:t>
            </w:r>
          </w:p>
        </w:tc>
      </w:tr>
      <w:tr w:rsidR="00FC1F57" w:rsidTr="00287BCE">
        <w:trPr>
          <w:trHeight w:val="623"/>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 № 6. Формирование элементов исполнительского мастерства. Чтение с листа.</w:t>
            </w: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r>
      <w:tr w:rsidR="00FC1F57" w:rsidTr="00287BCE">
        <w:trPr>
          <w:trHeight w:val="474"/>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над звуком и динамикой. Артикуляция.</w:t>
            </w: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r>
      <w:tr w:rsidR="00FC1F57" w:rsidTr="00287BCE">
        <w:trPr>
          <w:trHeight w:val="474"/>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над метро-ритмической стороной исполнения.</w:t>
            </w: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r>
      <w:tr w:rsidR="00FC1F57" w:rsidTr="00287BCE">
        <w:trPr>
          <w:trHeight w:val="474"/>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над педализацией.</w:t>
            </w: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r>
      <w:tr w:rsidR="00FC1F57" w:rsidTr="00287BCE">
        <w:trPr>
          <w:trHeight w:val="474"/>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над мелодией и полифонией.</w:t>
            </w: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r>
      <w:tr w:rsidR="00FC1F57" w:rsidTr="00287BCE">
        <w:trPr>
          <w:trHeight w:val="475"/>
        </w:trPr>
        <w:tc>
          <w:tcPr>
            <w:tcW w:w="1036"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6, 7, 8</w:t>
            </w:r>
          </w:p>
          <w:p w:rsidR="00FC1F57" w:rsidRDefault="00FC1F57" w:rsidP="00287BCE">
            <w:pPr>
              <w:spacing w:after="0" w:line="240" w:lineRule="auto"/>
              <w:jc w:val="center"/>
              <w:rPr>
                <w:rFonts w:ascii="Times New Roman" w:hAnsi="Times New Roman" w:cs="Times New Roman"/>
                <w:sz w:val="28"/>
                <w:szCs w:val="28"/>
              </w:rPr>
            </w:pP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Семинары  «Проблемы стилистики исполнения»</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FC1F57" w:rsidTr="00287BCE">
        <w:trPr>
          <w:trHeight w:val="474"/>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Промежуточная аттестация по теме № 6</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C1F57" w:rsidTr="00287BCE">
        <w:trPr>
          <w:trHeight w:val="474"/>
        </w:trPr>
        <w:tc>
          <w:tcPr>
            <w:tcW w:w="1036"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p w:rsidR="00FC1F57" w:rsidRDefault="00FC1F57" w:rsidP="00287BCE">
            <w:pPr>
              <w:spacing w:after="0" w:line="240" w:lineRule="auto"/>
              <w:jc w:val="center"/>
              <w:rPr>
                <w:rFonts w:ascii="Times New Roman" w:hAnsi="Times New Roman" w:cs="Times New Roman"/>
                <w:sz w:val="28"/>
                <w:szCs w:val="28"/>
              </w:rPr>
            </w:pP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над техникой. Психологические проблемы формирования  техники. Принципы работы над техникой.</w:t>
            </w: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r>
      <w:tr w:rsidR="00FC1F57" w:rsidTr="00287BCE">
        <w:trPr>
          <w:trHeight w:val="474"/>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Методы работы над техникой</w:t>
            </w:r>
          </w:p>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Аппликатура </w:t>
            </w: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r>
      <w:tr w:rsidR="00FC1F57" w:rsidTr="00287BCE">
        <w:trPr>
          <w:trHeight w:val="475"/>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12, 13</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Семинары  «Работа над техникой»</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FC1F57" w:rsidTr="00287BCE">
        <w:trPr>
          <w:trHeight w:val="474"/>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14, 15,16 </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 № 7. Изучение репертуара музыкальной школы и музыкального училища.</w:t>
            </w: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FC1F57" w:rsidTr="00287BCE">
        <w:trPr>
          <w:trHeight w:val="474"/>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 № 8. Вопросы специализации пианиста-педагога.</w:t>
            </w: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r>
      <w:tr w:rsidR="00FC1F57" w:rsidTr="00287BCE">
        <w:trPr>
          <w:trHeight w:val="474"/>
        </w:trPr>
        <w:tc>
          <w:tcPr>
            <w:tcW w:w="1036"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Итоговая контрольная работа</w:t>
            </w:r>
          </w:p>
        </w:tc>
        <w:tc>
          <w:tcPr>
            <w:tcW w:w="1205"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C1F57" w:rsidTr="00287BCE">
        <w:trPr>
          <w:trHeight w:val="475"/>
        </w:trPr>
        <w:tc>
          <w:tcPr>
            <w:tcW w:w="1036"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c>
          <w:tcPr>
            <w:tcW w:w="5724"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Итого 36 часов </w:t>
            </w: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1205"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r>
    </w:tbl>
    <w:p w:rsidR="00FC1F57" w:rsidRDefault="00FC1F57" w:rsidP="00FC1F57">
      <w:pPr>
        <w:pStyle w:val="a3"/>
        <w:spacing w:after="0" w:line="276" w:lineRule="auto"/>
        <w:jc w:val="center"/>
        <w:rPr>
          <w:b/>
          <w:bCs/>
          <w:caps/>
          <w:sz w:val="28"/>
          <w:szCs w:val="28"/>
        </w:rPr>
      </w:pPr>
    </w:p>
    <w:p w:rsidR="00FC1F57" w:rsidRDefault="00FC1F57" w:rsidP="00FC1F57">
      <w:pPr>
        <w:pStyle w:val="a3"/>
        <w:spacing w:after="0" w:line="276" w:lineRule="auto"/>
        <w:jc w:val="center"/>
        <w:rPr>
          <w:b/>
          <w:bCs/>
          <w:caps/>
          <w:sz w:val="28"/>
          <w:szCs w:val="28"/>
        </w:rPr>
      </w:pPr>
      <w:r>
        <w:rPr>
          <w:b/>
          <w:bCs/>
          <w:caps/>
          <w:sz w:val="28"/>
          <w:szCs w:val="28"/>
        </w:rPr>
        <w:t>ЗАОЧНОЕ ОТДЕЛЕНИЕ</w:t>
      </w:r>
    </w:p>
    <w:p w:rsidR="00FC1F57" w:rsidRDefault="00FC1F57" w:rsidP="00FC1F5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Дисциплина «Методика обучения игре на фортепиано» на заочном отделении изучается на 3 курсе в 6 семестре и на 4 курсе в 7 семестре. Объем дисциплины – 12 часов (6 семестр – 8 часов, 7 семестр – 4 часа).  Экзамен – 7 семестр.</w:t>
      </w:r>
    </w:p>
    <w:p w:rsidR="00FC1F57" w:rsidRDefault="00FC1F57" w:rsidP="00FC1F57">
      <w:pPr>
        <w:spacing w:after="0"/>
        <w:jc w:val="center"/>
        <w:rPr>
          <w:rFonts w:ascii="Times New Roman" w:hAnsi="Times New Roman" w:cs="Times New Roman"/>
          <w:b/>
          <w:sz w:val="28"/>
          <w:szCs w:val="28"/>
        </w:rPr>
      </w:pPr>
      <w:r>
        <w:rPr>
          <w:rFonts w:ascii="Times New Roman" w:hAnsi="Times New Roman" w:cs="Times New Roman"/>
          <w:b/>
          <w:sz w:val="28"/>
          <w:szCs w:val="28"/>
        </w:rPr>
        <w:t>Тематический план учебной дисциплины</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6240"/>
        <w:gridCol w:w="2269"/>
      </w:tblGrid>
      <w:tr w:rsidR="00FC1F57" w:rsidTr="00287BCE">
        <w:trPr>
          <w:cantSplit/>
          <w:trHeight w:val="369"/>
        </w:trPr>
        <w:tc>
          <w:tcPr>
            <w:tcW w:w="671" w:type="dxa"/>
            <w:vMerge w:val="restart"/>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FC1F57" w:rsidRDefault="00FC1F57" w:rsidP="00287B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w:t>
            </w:r>
          </w:p>
        </w:tc>
        <w:tc>
          <w:tcPr>
            <w:tcW w:w="6237" w:type="dxa"/>
            <w:vMerge w:val="restart"/>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4"/>
                <w:szCs w:val="24"/>
              </w:rPr>
            </w:pPr>
          </w:p>
          <w:p w:rsidR="00FC1F57" w:rsidRDefault="00FC1F57" w:rsidP="00287B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тем</w:t>
            </w:r>
          </w:p>
        </w:tc>
        <w:tc>
          <w:tcPr>
            <w:tcW w:w="2268"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FC1F57" w:rsidTr="00287BCE">
        <w:trPr>
          <w:cantSplit/>
          <w:trHeight w:val="369"/>
        </w:trPr>
        <w:tc>
          <w:tcPr>
            <w:tcW w:w="671" w:type="dxa"/>
            <w:vMerge/>
            <w:tcBorders>
              <w:top w:val="single" w:sz="4" w:space="0" w:color="auto"/>
              <w:left w:val="single" w:sz="4" w:space="0" w:color="auto"/>
              <w:bottom w:val="single" w:sz="4" w:space="0" w:color="auto"/>
              <w:right w:val="single" w:sz="4" w:space="0" w:color="auto"/>
            </w:tcBorders>
            <w:vAlign w:val="center"/>
            <w:hideMark/>
          </w:tcPr>
          <w:p w:rsidR="00FC1F57" w:rsidRDefault="00FC1F57" w:rsidP="00287BCE">
            <w:pPr>
              <w:spacing w:after="0" w:line="240" w:lineRule="auto"/>
              <w:rPr>
                <w:rFonts w:ascii="Times New Roman" w:hAnsi="Times New Roman" w:cs="Times New Roman"/>
                <w:sz w:val="24"/>
                <w:szCs w:val="24"/>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FC1F57" w:rsidRDefault="00FC1F57" w:rsidP="00287BCE">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Лекции</w:t>
            </w:r>
          </w:p>
        </w:tc>
      </w:tr>
      <w:tr w:rsidR="00FC1F57" w:rsidTr="00287BCE">
        <w:trPr>
          <w:cantSplit/>
          <w:trHeight w:val="410"/>
        </w:trPr>
        <w:tc>
          <w:tcPr>
            <w:tcW w:w="671"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Музыкальные способности. </w:t>
            </w:r>
          </w:p>
        </w:tc>
        <w:tc>
          <w:tcPr>
            <w:tcW w:w="2268"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C1F57" w:rsidTr="00287BCE">
        <w:trPr>
          <w:cantSplit/>
          <w:trHeight w:val="545"/>
        </w:trPr>
        <w:tc>
          <w:tcPr>
            <w:tcW w:w="671"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Содержание, организация и  планирование работы педагога-пианиста в музыкальной школе и училище.</w:t>
            </w:r>
          </w:p>
        </w:tc>
        <w:tc>
          <w:tcPr>
            <w:tcW w:w="2268"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C1F57" w:rsidTr="00287BCE">
        <w:trPr>
          <w:cantSplit/>
          <w:trHeight w:val="270"/>
        </w:trPr>
        <w:tc>
          <w:tcPr>
            <w:tcW w:w="671"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Развитие музыкального мышления в процессе работы над музыкальным произведением. </w:t>
            </w:r>
          </w:p>
        </w:tc>
        <w:tc>
          <w:tcPr>
            <w:tcW w:w="2268"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C1F57" w:rsidTr="00287BCE">
        <w:trPr>
          <w:cantSplit/>
          <w:trHeight w:val="380"/>
        </w:trPr>
        <w:tc>
          <w:tcPr>
            <w:tcW w:w="671"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6237"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элементов исполнительского мастерства в процессе работы над музыкальным произведением.</w:t>
            </w:r>
          </w:p>
        </w:tc>
        <w:tc>
          <w:tcPr>
            <w:tcW w:w="2268"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FC1F57" w:rsidTr="00287BCE">
        <w:trPr>
          <w:cantSplit/>
          <w:trHeight w:val="262"/>
        </w:trPr>
        <w:tc>
          <w:tcPr>
            <w:tcW w:w="671"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Изучение фортепианного репертуара  музыкальной школы и музыкального училища.</w:t>
            </w:r>
          </w:p>
        </w:tc>
        <w:tc>
          <w:tcPr>
            <w:tcW w:w="2268"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C1F57" w:rsidTr="00287BCE">
        <w:trPr>
          <w:cantSplit/>
          <w:trHeight w:val="262"/>
        </w:trPr>
        <w:tc>
          <w:tcPr>
            <w:tcW w:w="671" w:type="dxa"/>
            <w:tcBorders>
              <w:top w:val="single" w:sz="4" w:space="0" w:color="auto"/>
              <w:left w:val="single" w:sz="4" w:space="0" w:color="auto"/>
              <w:bottom w:val="single" w:sz="4" w:space="0" w:color="auto"/>
              <w:right w:val="single" w:sz="4" w:space="0" w:color="auto"/>
            </w:tcBorders>
          </w:tcPr>
          <w:p w:rsidR="00FC1F57" w:rsidRDefault="00FC1F57" w:rsidP="00287BCE">
            <w:pPr>
              <w:spacing w:after="0" w:line="240" w:lineRule="auto"/>
              <w:jc w:val="center"/>
              <w:rPr>
                <w:rFonts w:ascii="Times New Roman" w:hAnsi="Times New Roman" w:cs="Times New Roman"/>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Всего 12 часов</w:t>
            </w:r>
          </w:p>
        </w:tc>
        <w:tc>
          <w:tcPr>
            <w:tcW w:w="2268" w:type="dxa"/>
            <w:tcBorders>
              <w:top w:val="single" w:sz="4" w:space="0" w:color="auto"/>
              <w:left w:val="single" w:sz="4" w:space="0" w:color="auto"/>
              <w:bottom w:val="single" w:sz="4" w:space="0" w:color="auto"/>
              <w:right w:val="single" w:sz="4" w:space="0" w:color="auto"/>
            </w:tcBorders>
            <w:hideMark/>
          </w:tcPr>
          <w:p w:rsidR="00FC1F57" w:rsidRDefault="00FC1F57" w:rsidP="00287B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bl>
    <w:p w:rsidR="00FC1F57" w:rsidRDefault="00FC1F57" w:rsidP="00FC1F57">
      <w:pPr>
        <w:pStyle w:val="2"/>
        <w:jc w:val="center"/>
        <w:rPr>
          <w:rFonts w:ascii="Times New Roman" w:hAnsi="Times New Roman" w:cs="Times New Roman"/>
          <w:bCs w:val="0"/>
          <w:color w:val="auto"/>
          <w:sz w:val="28"/>
          <w:szCs w:val="28"/>
        </w:rPr>
      </w:pPr>
      <w:r>
        <w:rPr>
          <w:rFonts w:ascii="Times New Roman" w:hAnsi="Times New Roman" w:cs="Times New Roman"/>
          <w:bCs w:val="0"/>
          <w:color w:val="auto"/>
          <w:sz w:val="28"/>
          <w:szCs w:val="28"/>
        </w:rPr>
        <w:t>ПРОГРАММА-КОНСПЕКТ</w:t>
      </w:r>
    </w:p>
    <w:p w:rsidR="00FC1F57" w:rsidRDefault="00FC1F57" w:rsidP="00FC1F57">
      <w:pPr>
        <w:pStyle w:val="21"/>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Введение. Цели и задачи курса методики в вузе. Связь методики с педагогикой, психологией, историей фортепианного искусства. Совершенствование педагогического мастерства. Структура курса методики, формы проведение занятий, требования к зачету и экзамену.</w:t>
      </w:r>
    </w:p>
    <w:p w:rsidR="00FC1F57" w:rsidRDefault="00FC1F57" w:rsidP="00FC1F57">
      <w:pPr>
        <w:pStyle w:val="21"/>
        <w:spacing w:after="0" w:line="276" w:lineRule="auto"/>
        <w:jc w:val="both"/>
        <w:rPr>
          <w:rFonts w:ascii="Times New Roman" w:hAnsi="Times New Roman" w:cs="Times New Roman"/>
          <w:sz w:val="28"/>
          <w:szCs w:val="28"/>
        </w:rPr>
      </w:pPr>
      <w:r>
        <w:rPr>
          <w:rFonts w:ascii="Times New Roman" w:hAnsi="Times New Roman" w:cs="Times New Roman"/>
          <w:bCs/>
          <w:sz w:val="28"/>
          <w:szCs w:val="28"/>
        </w:rPr>
        <w:t>ТЕМА 1. Музыкальные способности</w:t>
      </w:r>
      <w:r>
        <w:rPr>
          <w:rFonts w:ascii="Times New Roman" w:hAnsi="Times New Roman" w:cs="Times New Roman"/>
          <w:b/>
          <w:bCs/>
          <w:sz w:val="28"/>
          <w:szCs w:val="28"/>
        </w:rPr>
        <w:t xml:space="preserve">.  </w:t>
      </w:r>
      <w:r>
        <w:rPr>
          <w:rFonts w:ascii="Times New Roman" w:hAnsi="Times New Roman" w:cs="Times New Roman"/>
          <w:sz w:val="28"/>
          <w:szCs w:val="28"/>
        </w:rPr>
        <w:t xml:space="preserve">Общая характеристика комплекса музыкальных способностей. </w:t>
      </w:r>
    </w:p>
    <w:p w:rsidR="00FC1F57" w:rsidRDefault="00FC1F57" w:rsidP="00FC1F57">
      <w:pPr>
        <w:pStyle w:val="21"/>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Слух и его разновидности. Специфика слуха пианиста.  Слуховое восприятие и слуховое представление (внутренний слух). Методы развития слуха. Слуховое развитие как основа музыкального мышления. </w:t>
      </w:r>
    </w:p>
    <w:p w:rsidR="00FC1F57" w:rsidRDefault="00FC1F57" w:rsidP="00FC1F57">
      <w:pPr>
        <w:pStyle w:val="21"/>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Развитие музыкально-ритмического чувства ученика. Особенности переживания ритмической стороны музыки. Двигательные упражнения как средство воспитания чувства ритма. Наглядность при формировании ритмических представлений.</w:t>
      </w:r>
    </w:p>
    <w:p w:rsidR="00FC1F57" w:rsidRDefault="00FC1F57" w:rsidP="00FC1F57">
      <w:pPr>
        <w:pStyle w:val="21"/>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Музыкальная память. Виды памяти, их роль в фортепианной игре. Формирование слухомоторных связей как основа развития памяти пианиста. Значение осмысленного анализа исполняемой музыки для прочного запоминания. Причины нарушений в работе памяти и методы их устранения.</w:t>
      </w:r>
    </w:p>
    <w:p w:rsidR="00FC1F57" w:rsidRDefault="00FC1F57" w:rsidP="00FC1F57">
      <w:pPr>
        <w:pStyle w:val="21"/>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Воображение и творческие способности. Специфика работы музыкально-исполнительского воображения. Накопление в памяти запаса слуховых впечатлений и образных представлений для создания ассоциативного фонда. Использование заданий творческого характера для активизации воображения. </w:t>
      </w:r>
    </w:p>
    <w:p w:rsidR="00FC1F57" w:rsidRDefault="00FC1F57" w:rsidP="00FC1F57">
      <w:pPr>
        <w:pStyle w:val="21"/>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Развитие музыкального мышления ученика. Творческий характер исполнительской деятельности. Интуиция.Развитие творческих способностей на разных этапах обучения.  Проблема эмоциональной отзывчивости. </w:t>
      </w:r>
    </w:p>
    <w:p w:rsidR="00FC1F57" w:rsidRDefault="00FC1F57" w:rsidP="00FC1F57">
      <w:pPr>
        <w:pStyle w:val="21"/>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Специфика и сложность освоения движений при обучении фортепианной игре.  Художественная техника пианиста. </w:t>
      </w:r>
    </w:p>
    <w:p w:rsidR="00FC1F57" w:rsidRDefault="00FC1F57" w:rsidP="00FC1F57">
      <w:pPr>
        <w:pStyle w:val="21"/>
        <w:numPr>
          <w:ilvl w:val="0"/>
          <w:numId w:val="1"/>
        </w:numPr>
        <w:spacing w:after="0" w:line="276" w:lineRule="auto"/>
        <w:rPr>
          <w:rFonts w:ascii="Times New Roman" w:hAnsi="Times New Roman" w:cs="Times New Roman"/>
          <w:sz w:val="28"/>
          <w:szCs w:val="28"/>
        </w:rPr>
      </w:pPr>
      <w:r>
        <w:rPr>
          <w:rFonts w:ascii="Times New Roman" w:hAnsi="Times New Roman" w:cs="Times New Roman"/>
          <w:sz w:val="28"/>
          <w:szCs w:val="28"/>
        </w:rPr>
        <w:t>Исполнительская воля, её проявление в деятельности музыканта- исполнителя. Внимание и его роль в исполнительской деятельности.</w:t>
      </w:r>
    </w:p>
    <w:p w:rsidR="00FC1F57" w:rsidRDefault="00FC1F57" w:rsidP="00FC1F57">
      <w:pPr>
        <w:pStyle w:val="21"/>
        <w:spacing w:after="0" w:line="276" w:lineRule="auto"/>
        <w:ind w:left="360"/>
        <w:jc w:val="both"/>
        <w:rPr>
          <w:sz w:val="28"/>
          <w:szCs w:val="28"/>
        </w:rPr>
      </w:pPr>
      <w:r>
        <w:rPr>
          <w:rFonts w:ascii="Times New Roman" w:hAnsi="Times New Roman" w:cs="Times New Roman"/>
          <w:bCs/>
          <w:sz w:val="28"/>
          <w:szCs w:val="28"/>
        </w:rPr>
        <w:lastRenderedPageBreak/>
        <w:t>ТЕМА 2.</w:t>
      </w:r>
      <w:r>
        <w:rPr>
          <w:b/>
          <w:bCs/>
        </w:rPr>
        <w:t xml:space="preserve">  </w:t>
      </w:r>
      <w:r>
        <w:rPr>
          <w:rFonts w:ascii="Times New Roman" w:hAnsi="Times New Roman" w:cs="Times New Roman"/>
          <w:sz w:val="28"/>
          <w:szCs w:val="28"/>
        </w:rPr>
        <w:t>Содержание, организация и  планирование работы педагога-пианиста в музыкальной школе и училище.</w:t>
      </w:r>
    </w:p>
    <w:p w:rsidR="00FC1F57" w:rsidRDefault="00FC1F57" w:rsidP="00FC1F57">
      <w:pPr>
        <w:pStyle w:val="21"/>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Основные задачи работы в музыкальной школе: общемузыкальное воспитание, формирование интереса к музыке, развитие слуха, обучение музыкальной грамоте и  организация пианистического  аппарата для воплощения музыкальных образов. Специфика работы с дошкольниками: психологический и методический аспекты.</w:t>
      </w:r>
    </w:p>
    <w:p w:rsidR="00FC1F57" w:rsidRDefault="00FC1F57" w:rsidP="00FC1F57">
      <w:pPr>
        <w:pStyle w:val="a9"/>
        <w:numPr>
          <w:ilvl w:val="0"/>
          <w:numId w:val="2"/>
        </w:numPr>
        <w:jc w:val="both"/>
        <w:rPr>
          <w:rFonts w:ascii="Times New Roman" w:hAnsi="Times New Roman" w:cs="Times New Roman"/>
          <w:sz w:val="28"/>
          <w:szCs w:val="28"/>
        </w:rPr>
      </w:pPr>
      <w:r>
        <w:rPr>
          <w:rFonts w:ascii="Times New Roman" w:hAnsi="Times New Roman" w:cs="Times New Roman"/>
          <w:sz w:val="28"/>
          <w:szCs w:val="28"/>
        </w:rPr>
        <w:t>Развивающее обучение в музыкальной школе: цели, формы, методы. Роль  чтения с листа, транспонирования, подбирания по слуху, игры в ансамбле, эскизного изучения репертуара в процессе развития комплекса музыкальных способностей. Слуховой опыт учащихся и пути его накопления. Методы освоения  нотной грамоты. Пособия для развития творческих способностей</w:t>
      </w:r>
    </w:p>
    <w:p w:rsidR="00FC1F57" w:rsidRDefault="00FC1F57" w:rsidP="00FC1F57">
      <w:pPr>
        <w:pStyle w:val="a9"/>
        <w:numPr>
          <w:ilvl w:val="0"/>
          <w:numId w:val="2"/>
        </w:numPr>
        <w:jc w:val="both"/>
        <w:rPr>
          <w:rFonts w:ascii="Times New Roman" w:hAnsi="Times New Roman" w:cs="Times New Roman"/>
          <w:sz w:val="28"/>
          <w:szCs w:val="28"/>
        </w:rPr>
      </w:pPr>
      <w:r>
        <w:rPr>
          <w:rFonts w:ascii="Times New Roman" w:hAnsi="Times New Roman" w:cs="Times New Roman"/>
          <w:sz w:val="28"/>
          <w:szCs w:val="28"/>
        </w:rPr>
        <w:t>Методы активизации слуха. Художественные задачи  при исполнении музыкальных произведений. Развитие самостоятельности ученика  Творческие задания  как путь формирования музыкального мышления. Начальный этап развития техники.</w:t>
      </w:r>
    </w:p>
    <w:p w:rsidR="00FC1F57" w:rsidRDefault="00FC1F57" w:rsidP="00FC1F57">
      <w:pPr>
        <w:pStyle w:val="a9"/>
        <w:numPr>
          <w:ilvl w:val="0"/>
          <w:numId w:val="2"/>
        </w:numPr>
        <w:jc w:val="both"/>
        <w:rPr>
          <w:rFonts w:ascii="Times New Roman" w:hAnsi="Times New Roman" w:cs="Times New Roman"/>
          <w:sz w:val="28"/>
          <w:szCs w:val="28"/>
        </w:rPr>
      </w:pPr>
      <w:r>
        <w:rPr>
          <w:rFonts w:ascii="Times New Roman" w:hAnsi="Times New Roman" w:cs="Times New Roman"/>
          <w:sz w:val="28"/>
          <w:szCs w:val="28"/>
        </w:rPr>
        <w:t>Проблемы развития пианиста в средних и старших классах музыкальной школы. Работа над репертуаром. Формирование стойкого интереса к музыке. Продолжение развивающих занятий по чтению с листа, транспонированию, подбиранию, сочинению, игре в ансамбле. Особенности работы с учащимися разных уровней способностей. Подготовка к поступлению в  музыкальное училище.</w:t>
      </w:r>
    </w:p>
    <w:p w:rsidR="00FC1F57" w:rsidRDefault="00FC1F57" w:rsidP="00FC1F57">
      <w:pPr>
        <w:pStyle w:val="a9"/>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Особенности работы в музыкальном училище. Значение начального этапа занятий в училище как переходного от музыкальной школы к серьёзной профессиональной работе в течение последующих лет. Изучение индивидуальности ученика. Формирование самостоятельности и основ профессионализма, интереса к самосовершенствованию, творческому применению знаний и навыков. Комплексное воспитание музыканта широкого профиля для ведения разнообразной самостоятельной работы после окончания училища.</w:t>
      </w:r>
    </w:p>
    <w:p w:rsidR="00FC1F57" w:rsidRDefault="00FC1F57" w:rsidP="00FC1F57">
      <w:pPr>
        <w:pStyle w:val="4"/>
        <w:spacing w:before="0"/>
        <w:jc w:val="both"/>
        <w:rPr>
          <w:rFonts w:ascii="Times New Roman" w:hAnsi="Times New Roman" w:cs="Times New Roman"/>
          <w:b w:val="0"/>
          <w:i w:val="0"/>
          <w:color w:val="auto"/>
          <w:sz w:val="28"/>
          <w:szCs w:val="28"/>
        </w:rPr>
      </w:pPr>
      <w:r>
        <w:rPr>
          <w:rFonts w:ascii="Times New Roman" w:hAnsi="Times New Roman" w:cs="Times New Roman"/>
          <w:b w:val="0"/>
          <w:i w:val="0"/>
          <w:color w:val="auto"/>
          <w:sz w:val="28"/>
          <w:szCs w:val="28"/>
        </w:rPr>
        <w:t xml:space="preserve">ТЕМА  3.  Развитие музыкального мышления в процессе работы над музыкальным произведением. </w:t>
      </w:r>
    </w:p>
    <w:p w:rsidR="00FC1F57" w:rsidRDefault="00FC1F57" w:rsidP="00FC1F57">
      <w:pPr>
        <w:pStyle w:val="a9"/>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Развитие исполнительских способностей и художественного мышления учащихся в процессе работы над музыкальным произведением. Проблемы содержания и формы музыкального произведения. </w:t>
      </w:r>
    </w:p>
    <w:p w:rsidR="00FC1F57" w:rsidRDefault="00FC1F57" w:rsidP="00FC1F57">
      <w:pPr>
        <w:pStyle w:val="a9"/>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Организация работы над произведением в классе фортепиано. Виды работы над произведением. Деление процесса работы на этапы, содержание каждого из этапов. Проблемы  образной драматургии и </w:t>
      </w:r>
      <w:r>
        <w:rPr>
          <w:rFonts w:ascii="Times New Roman" w:hAnsi="Times New Roman" w:cs="Times New Roman"/>
          <w:sz w:val="28"/>
          <w:szCs w:val="28"/>
        </w:rPr>
        <w:lastRenderedPageBreak/>
        <w:t xml:space="preserve">объединение разделов сочинения в единой целое, создание линии кульминаций. Эмоциональное и артистически яркое исполнение как цель работы над произведением. Подготовка к эстрадному выступлению. Значение публичного выступления как нового этапа  работы над произведением. </w:t>
      </w:r>
    </w:p>
    <w:p w:rsidR="00FC1F57" w:rsidRDefault="00FC1F57" w:rsidP="00FC1F57">
      <w:pPr>
        <w:pStyle w:val="3"/>
        <w:spacing w:before="0" w:line="276" w:lineRule="auto"/>
        <w:jc w:val="both"/>
        <w:rPr>
          <w:rFonts w:ascii="Times New Roman" w:hAnsi="Times New Roman" w:cs="Times New Roman"/>
          <w:b w:val="0"/>
          <w:color w:val="auto"/>
          <w:sz w:val="28"/>
          <w:szCs w:val="28"/>
        </w:rPr>
      </w:pPr>
      <w:r>
        <w:rPr>
          <w:rFonts w:ascii="Times New Roman" w:hAnsi="Times New Roman" w:cs="Times New Roman"/>
          <w:b w:val="0"/>
          <w:bCs w:val="0"/>
          <w:color w:val="auto"/>
          <w:sz w:val="28"/>
          <w:szCs w:val="28"/>
        </w:rPr>
        <w:t xml:space="preserve">ТЕМА 4 . </w:t>
      </w:r>
      <w:r>
        <w:rPr>
          <w:rFonts w:ascii="Times New Roman" w:hAnsi="Times New Roman" w:cs="Times New Roman"/>
          <w:b w:val="0"/>
          <w:color w:val="auto"/>
          <w:sz w:val="28"/>
          <w:szCs w:val="28"/>
        </w:rPr>
        <w:t xml:space="preserve">Составление индивидуальных планов. </w:t>
      </w:r>
    </w:p>
    <w:p w:rsidR="00FC1F57" w:rsidRDefault="00FC1F57" w:rsidP="00FC1F57">
      <w:pPr>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Содержание индивидуального плана ученика. Отражение в индивидуальном плане динамики развития ученика в течение нескольких лет. Составление характеристики ученика. Проблема оценки успеваемости ученика.</w:t>
      </w:r>
    </w:p>
    <w:p w:rsidR="00FC1F57" w:rsidRDefault="00FC1F57" w:rsidP="00FC1F57">
      <w:pPr>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Принципы выбора репертуара с учетом задач художественного и технического развития, а также  сильных и слабых сторон подготовки ученика. Преемственность в репертуаре в течение всех лет обучения, проблема повышения трудности репертуара. </w:t>
      </w:r>
    </w:p>
    <w:p w:rsidR="00FC1F57" w:rsidRDefault="00FC1F57" w:rsidP="00FC1F57">
      <w:pPr>
        <w:numPr>
          <w:ilvl w:val="0"/>
          <w:numId w:val="4"/>
        </w:numPr>
        <w:spacing w:after="0"/>
        <w:jc w:val="both"/>
        <w:rPr>
          <w:rFonts w:ascii="Times New Roman" w:hAnsi="Times New Roman" w:cs="Times New Roman"/>
          <w:b/>
          <w:bCs/>
          <w:sz w:val="28"/>
          <w:szCs w:val="28"/>
        </w:rPr>
      </w:pPr>
      <w:r>
        <w:rPr>
          <w:rFonts w:ascii="Times New Roman" w:hAnsi="Times New Roman" w:cs="Times New Roman"/>
          <w:sz w:val="28"/>
          <w:szCs w:val="28"/>
        </w:rPr>
        <w:t xml:space="preserve">Работа педагога над расширением круга произведений, используемых в работе, изучение современного репертуара. </w:t>
      </w:r>
    </w:p>
    <w:p w:rsidR="00FC1F57" w:rsidRDefault="00FC1F57" w:rsidP="00FC1F57">
      <w:pPr>
        <w:spacing w:after="0"/>
        <w:rPr>
          <w:rFonts w:ascii="Times New Roman" w:hAnsi="Times New Roman" w:cs="Times New Roman"/>
          <w:b/>
          <w:bCs/>
          <w:sz w:val="28"/>
          <w:szCs w:val="28"/>
        </w:rPr>
      </w:pPr>
      <w:r>
        <w:rPr>
          <w:rFonts w:ascii="Times New Roman" w:hAnsi="Times New Roman" w:cs="Times New Roman"/>
          <w:bCs/>
          <w:sz w:val="28"/>
          <w:szCs w:val="28"/>
        </w:rPr>
        <w:t>ТЕМА 5 .</w:t>
      </w:r>
      <w:r>
        <w:rPr>
          <w:rFonts w:ascii="Times New Roman" w:hAnsi="Times New Roman" w:cs="Times New Roman"/>
          <w:b/>
          <w:bCs/>
          <w:sz w:val="28"/>
          <w:szCs w:val="28"/>
        </w:rPr>
        <w:t xml:space="preserve"> </w:t>
      </w:r>
      <w:r>
        <w:rPr>
          <w:rFonts w:ascii="Times New Roman" w:hAnsi="Times New Roman" w:cs="Times New Roman"/>
          <w:sz w:val="28"/>
          <w:szCs w:val="28"/>
        </w:rPr>
        <w:t xml:space="preserve">Методика проведения урока. </w:t>
      </w:r>
    </w:p>
    <w:p w:rsidR="00FC1F57" w:rsidRDefault="00FC1F57" w:rsidP="00FC1F57">
      <w:pPr>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Организация и планирование учебного процесса в музыкальной школе и училище. Методика проведения урока. Рациональная организация индивидуального урока в музыкальной школе. Цели и задачи урока, его организация в зависимости от содержания основных педагогических задач. Виды работы на уроке. Коллективные уроки. Подготовка ученика к самостоятельной работе. Методы активизации познавательной деятельности ученика (творческие задания развивающего характера).</w:t>
      </w:r>
    </w:p>
    <w:p w:rsidR="00FC1F57" w:rsidRDefault="00FC1F57" w:rsidP="00FC1F57">
      <w:pPr>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Подготовка педагога к уроку (исполнительская готовность к показу, педагогическая редакция текста, планирование урока, умение  использовать  словесные пояснения с учетом уровня развития ученика).</w:t>
      </w:r>
    </w:p>
    <w:p w:rsidR="00FC1F57" w:rsidRDefault="00FC1F57" w:rsidP="00FC1F57">
      <w:pPr>
        <w:pStyle w:val="31"/>
        <w:spacing w:after="0"/>
        <w:jc w:val="both"/>
        <w:rPr>
          <w:rFonts w:ascii="Times New Roman" w:hAnsi="Times New Roman" w:cs="Times New Roman"/>
          <w:b/>
          <w:bCs/>
          <w:sz w:val="28"/>
          <w:szCs w:val="28"/>
        </w:rPr>
      </w:pPr>
      <w:r>
        <w:rPr>
          <w:rFonts w:ascii="Times New Roman" w:hAnsi="Times New Roman" w:cs="Times New Roman"/>
          <w:bCs/>
          <w:sz w:val="28"/>
          <w:szCs w:val="28"/>
        </w:rPr>
        <w:t>ТЕМА 6 .</w:t>
      </w:r>
      <w:r>
        <w:rPr>
          <w:rFonts w:ascii="Times New Roman" w:hAnsi="Times New Roman" w:cs="Times New Roman"/>
          <w:b/>
          <w:bCs/>
          <w:sz w:val="28"/>
          <w:szCs w:val="28"/>
        </w:rPr>
        <w:t xml:space="preserve"> </w:t>
      </w:r>
      <w:r>
        <w:rPr>
          <w:rFonts w:ascii="Times New Roman" w:hAnsi="Times New Roman" w:cs="Times New Roman"/>
          <w:sz w:val="28"/>
          <w:szCs w:val="28"/>
        </w:rPr>
        <w:t>Формирование элементов исполнительского мастерства в процессе работы над музыкальным произведением.</w:t>
      </w:r>
    </w:p>
    <w:p w:rsidR="00FC1F57" w:rsidRDefault="00FC1F57" w:rsidP="00FC1F57">
      <w:pPr>
        <w:pStyle w:val="a3"/>
        <w:numPr>
          <w:ilvl w:val="0"/>
          <w:numId w:val="6"/>
        </w:numPr>
        <w:tabs>
          <w:tab w:val="left" w:pos="7380"/>
          <w:tab w:val="left" w:pos="7740"/>
        </w:tabs>
        <w:suppressAutoHyphens w:val="0"/>
        <w:spacing w:after="0" w:line="276" w:lineRule="auto"/>
        <w:ind w:left="426" w:right="-5" w:hanging="426"/>
        <w:jc w:val="both"/>
        <w:rPr>
          <w:sz w:val="28"/>
          <w:szCs w:val="28"/>
        </w:rPr>
      </w:pPr>
      <w:r>
        <w:rPr>
          <w:sz w:val="28"/>
          <w:szCs w:val="28"/>
        </w:rPr>
        <w:t>Чтение с листа как одно из важнейших умений пианиста. Структура навыка чтения с листа. Специфические черты навыка чтения с листа. Методы развития этого навыка в течение всех этапов обучения пианиста. Репертуар и организация работы  для последовательного развития навыка чтения с листа.</w:t>
      </w:r>
    </w:p>
    <w:p w:rsidR="00FC1F57" w:rsidRDefault="00FC1F57" w:rsidP="00FC1F57">
      <w:pPr>
        <w:pStyle w:val="a9"/>
        <w:numPr>
          <w:ilvl w:val="0"/>
          <w:numId w:val="6"/>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t>Звук как основное выразительное средство исполнения. Особенности звукообразования на фортепиано и фортепианная техника. Особенности исполнительского слуха пианиста. Стиль и звук.</w:t>
      </w:r>
    </w:p>
    <w:p w:rsidR="00FC1F57" w:rsidRDefault="00FC1F57" w:rsidP="00FC1F57">
      <w:pPr>
        <w:pStyle w:val="a9"/>
        <w:numPr>
          <w:ilvl w:val="0"/>
          <w:numId w:val="6"/>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lastRenderedPageBreak/>
        <w:t>Динамические особенности звучания. Выразительные возможности динамики. Роль динамики в построении формы. Стилевые принципы выбора динамических красок.</w:t>
      </w:r>
    </w:p>
    <w:p w:rsidR="00FC1F57" w:rsidRDefault="00FC1F57" w:rsidP="00FC1F57">
      <w:pPr>
        <w:pStyle w:val="a9"/>
        <w:numPr>
          <w:ilvl w:val="0"/>
          <w:numId w:val="6"/>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t xml:space="preserve">Ритм, метр, темп. Значение ритмического начала в создании целостной формы произведения. Стилевые и выразительные возможности ритма. Особенности  ритма  в сольном и ансамблевом исполнении. Темп как одна из существенных характеристик музыкального образа.  Скоростные и выразительные стороны темпа. Темповые термины. Темп и стиль.  </w:t>
      </w:r>
    </w:p>
    <w:p w:rsidR="00FC1F57" w:rsidRDefault="00FC1F57" w:rsidP="00FC1F57">
      <w:pPr>
        <w:pStyle w:val="a9"/>
        <w:numPr>
          <w:ilvl w:val="0"/>
          <w:numId w:val="6"/>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t>Педализация.  Функции  правой педали в фортепианном исполнении. Принципы действия правой и левой педалей. Формообразующая и колористическая роли педали. Приемы педализации. Педализация и вопросы стиля. Работа над развитием педального слуха  и педальной техники.</w:t>
      </w:r>
    </w:p>
    <w:p w:rsidR="00FC1F57" w:rsidRDefault="00FC1F57" w:rsidP="00FC1F57">
      <w:pPr>
        <w:pStyle w:val="a9"/>
        <w:numPr>
          <w:ilvl w:val="0"/>
          <w:numId w:val="6"/>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t xml:space="preserve">Работа над мелодией. Фортепианно-исполнительское интонирование как отражение художественных намерений пианиста. Логика мелодического развития, фразировка, линия кульминаций,  интонационные «точки тяготения». Исполнение мелодий различного стиля.  Мелодия и гармония.  </w:t>
      </w:r>
    </w:p>
    <w:p w:rsidR="00FC1F57" w:rsidRDefault="00FC1F57" w:rsidP="00FC1F57">
      <w:pPr>
        <w:pStyle w:val="a9"/>
        <w:numPr>
          <w:ilvl w:val="0"/>
          <w:numId w:val="6"/>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t xml:space="preserve">Работа над полифонией как один из важнейших методов развития слуха и музыкального мышления пианиста. Полифоническая многоплановость как типичная особенность фортепианной фактуры. Основные трудности при исполнении полифонии различных типов. Методы воспитания полифонического слуха и техники. </w:t>
      </w:r>
    </w:p>
    <w:p w:rsidR="00FC1F57" w:rsidRDefault="00FC1F57" w:rsidP="00FC1F57">
      <w:pPr>
        <w:pStyle w:val="a9"/>
        <w:numPr>
          <w:ilvl w:val="0"/>
          <w:numId w:val="6"/>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t>Работа над фортепианной техникой. Психическая природа формирования технических навыков.  Взаимосвязь слуха и техники. Автоматизация игровых движений. Индивидуальная техника пианиста. Основные принципы воспитания художественной техники. Основные методы работы над техникой. Развитие виртуозности. Проблема устранения технических недостатков.</w:t>
      </w:r>
    </w:p>
    <w:p w:rsidR="00FC1F57" w:rsidRDefault="00FC1F57" w:rsidP="00FC1F57">
      <w:pPr>
        <w:pStyle w:val="a9"/>
        <w:numPr>
          <w:ilvl w:val="0"/>
          <w:numId w:val="6"/>
        </w:numPr>
        <w:spacing w:after="0"/>
        <w:ind w:left="426" w:hanging="426"/>
        <w:jc w:val="both"/>
        <w:rPr>
          <w:rFonts w:ascii="Times New Roman" w:hAnsi="Times New Roman" w:cs="Times New Roman"/>
          <w:sz w:val="28"/>
          <w:szCs w:val="28"/>
        </w:rPr>
      </w:pPr>
      <w:r>
        <w:rPr>
          <w:rFonts w:ascii="Times New Roman" w:hAnsi="Times New Roman" w:cs="Times New Roman"/>
          <w:sz w:val="28"/>
          <w:szCs w:val="28"/>
        </w:rPr>
        <w:t>Аппликатура. Историческая эволюция фортепианной аппликатуры в связи с развитием фортепианной техники и сменой музыкальных стилей. Выбор естественной и  целесообразной аппликатуры. Индивидуальная аппликатура.</w:t>
      </w:r>
    </w:p>
    <w:p w:rsidR="00FC1F57" w:rsidRDefault="00FC1F57" w:rsidP="00FC1F57">
      <w:pPr>
        <w:pStyle w:val="31"/>
        <w:spacing w:after="0"/>
        <w:jc w:val="both"/>
        <w:rPr>
          <w:rFonts w:ascii="Times New Roman" w:hAnsi="Times New Roman" w:cs="Times New Roman"/>
          <w:b/>
          <w:bCs/>
          <w:sz w:val="28"/>
          <w:szCs w:val="28"/>
        </w:rPr>
      </w:pPr>
      <w:r>
        <w:rPr>
          <w:rFonts w:ascii="Times New Roman" w:hAnsi="Times New Roman" w:cs="Times New Roman"/>
          <w:bCs/>
          <w:sz w:val="28"/>
          <w:szCs w:val="28"/>
        </w:rPr>
        <w:t>ТЕМА 7.</w:t>
      </w:r>
      <w:r>
        <w:rPr>
          <w:rFonts w:ascii="Times New Roman" w:hAnsi="Times New Roman" w:cs="Times New Roman"/>
          <w:b/>
          <w:bCs/>
          <w:sz w:val="28"/>
          <w:szCs w:val="28"/>
        </w:rPr>
        <w:t xml:space="preserve"> </w:t>
      </w:r>
      <w:r>
        <w:rPr>
          <w:rFonts w:ascii="Times New Roman" w:hAnsi="Times New Roman" w:cs="Times New Roman"/>
          <w:sz w:val="28"/>
          <w:szCs w:val="28"/>
        </w:rPr>
        <w:t>Изучение фортепианного репертуара  музыкальной школы и музыкального училища.</w:t>
      </w:r>
    </w:p>
    <w:p w:rsidR="00FC1F57" w:rsidRDefault="00FC1F57" w:rsidP="00FC1F57">
      <w:pPr>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Работа над сочинениями полифонического склада. Изучение особенностей тематизма и полифонического развития.  Полифония И.С. Баха: инвенции, сюиты, «Хорошо темперированный клавир»,  редакции сочинений И.С.Баха. Полифонические сочинения современных композиторов.</w:t>
      </w:r>
    </w:p>
    <w:p w:rsidR="00FC1F57" w:rsidRDefault="00FC1F57" w:rsidP="00FC1F57">
      <w:pPr>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Работа над произведениями крупной формы (сонаты,  вариационные циклы,  концерты). Проблема цикличности и охват целостной формы. Образная драматургия как формообразующий принцип сочинений  крупной формы. Освоение формы сонатного аллегро на материале сочинений венских классиков. </w:t>
      </w:r>
    </w:p>
    <w:p w:rsidR="00FC1F57" w:rsidRDefault="00FC1F57" w:rsidP="00FC1F57">
      <w:pPr>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Изучение фортепианных пьес разных стилей и жанров. Работа над кантиленными сочинениями. Исполнение жанрово-характерных пьес и сочинений концертно-виртуозного плана. Фортепианная музыка  разных национальных композиторских школ. Современная фортепианная музыка.</w:t>
      </w:r>
    </w:p>
    <w:p w:rsidR="00FC1F57" w:rsidRDefault="00FC1F57" w:rsidP="00FC1F57">
      <w:pPr>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Ознакомление с этюдной литературой. Эволюция жанра этюда. Инструктивные и художественные этюды.</w:t>
      </w:r>
    </w:p>
    <w:p w:rsidR="00FC1F57" w:rsidRDefault="00FC1F57" w:rsidP="00FC1F57">
      <w:pPr>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Фортепианные ансамбли в репертуаре музыкальной школы и училища. Переложения симфонической музыки   и оригинальные ансамбли в 4 руки на одном и двух роялях.</w:t>
      </w:r>
    </w:p>
    <w:p w:rsidR="00FC1F57" w:rsidRDefault="00FC1F57" w:rsidP="00FC1F57">
      <w:pPr>
        <w:pStyle w:val="31"/>
        <w:spacing w:after="0"/>
        <w:ind w:firstLine="360"/>
        <w:jc w:val="both"/>
        <w:rPr>
          <w:rFonts w:ascii="Times New Roman" w:hAnsi="Times New Roman" w:cs="Times New Roman"/>
          <w:b/>
          <w:bCs/>
          <w:sz w:val="28"/>
          <w:szCs w:val="28"/>
        </w:rPr>
      </w:pPr>
      <w:r>
        <w:rPr>
          <w:rFonts w:ascii="Times New Roman" w:hAnsi="Times New Roman" w:cs="Times New Roman"/>
          <w:bCs/>
          <w:sz w:val="28"/>
          <w:szCs w:val="28"/>
        </w:rPr>
        <w:t xml:space="preserve">ТЕМА 8.  </w:t>
      </w:r>
      <w:r>
        <w:rPr>
          <w:rFonts w:ascii="Times New Roman" w:hAnsi="Times New Roman" w:cs="Times New Roman"/>
          <w:sz w:val="28"/>
          <w:szCs w:val="28"/>
        </w:rPr>
        <w:t>Вопросы специализации пианиста-педагога (преподавание концертмейстерского класса, камерного ансамбля и  общего фортепиано)</w:t>
      </w:r>
    </w:p>
    <w:p w:rsidR="00FC1F57" w:rsidRDefault="00FC1F57" w:rsidP="00FC1F57">
      <w:pPr>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Работа в концертмейстерском классе музыкального училища. Задачи концертмейстерской подготовки. Изучение вокального и инструментального репертуара для работы с учеником. Работа с певцом. Развитие навыков чтения с листа в концертмейстерском классе. Специфика аккомпанемента исполнителям на струнных, духовых и ударных инструментах. Работа над аккомпанементами в музыкальной школе.</w:t>
      </w:r>
    </w:p>
    <w:p w:rsidR="00FC1F57" w:rsidRDefault="00FC1F57" w:rsidP="00FC1F57">
      <w:pPr>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Работа в  классе камерного ансамбля в музыкальном училище. Формирование музыкального мышления в процессе занятий в классе камерного ансамбля. Принципы и особенности совместного музицирования в ансамбле (звуковой баланс и тембровая согласованность, проблемы фразировки и ритма в совместном исполнении,  общий план исполнения).</w:t>
      </w:r>
    </w:p>
    <w:p w:rsidR="00FC1F57" w:rsidRDefault="00FC1F57" w:rsidP="00FC1F57">
      <w:pPr>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 xml:space="preserve">Преподавание общего фортепиано. Роль общего фортепиано в воспитании  музыкантов разных специальностей. Особенности работы с взрослыми учениками. Обучение основам пианизма. Обучение навыкам чтения  нот с листа. Репертуар для работы в классе общего фортепиано, его связь с основной специальностью ученика, профилирующий раздел репертуара.   </w:t>
      </w:r>
    </w:p>
    <w:p w:rsidR="00FC1F57" w:rsidRDefault="00FC1F57" w:rsidP="00FC1F57">
      <w:pPr>
        <w:spacing w:after="0" w:line="360" w:lineRule="auto"/>
        <w:jc w:val="center"/>
        <w:rPr>
          <w:rFonts w:ascii="Times New Roman" w:hAnsi="Times New Roman" w:cs="Times New Roman"/>
          <w:b/>
          <w:sz w:val="28"/>
          <w:szCs w:val="28"/>
        </w:rPr>
      </w:pPr>
    </w:p>
    <w:p w:rsidR="00FC1F57" w:rsidRDefault="00FC1F57" w:rsidP="00FC1F5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5. Организация контроля знаний</w:t>
      </w:r>
    </w:p>
    <w:p w:rsidR="00FC1F57" w:rsidRDefault="00FC1F57" w:rsidP="00FC1F57">
      <w:pPr>
        <w:spacing w:after="0" w:line="360" w:lineRule="auto"/>
        <w:ind w:firstLine="708"/>
        <w:jc w:val="both"/>
        <w:rPr>
          <w:rFonts w:ascii="Times New Roman" w:hAnsi="Times New Roman" w:cs="Times New Roman"/>
          <w:sz w:val="28"/>
          <w:szCs w:val="28"/>
        </w:rPr>
      </w:pPr>
      <w:r>
        <w:rPr>
          <w:rFonts w:ascii="Times New Roman" w:hAnsi="Times New Roman" w:cs="Times New Roman"/>
          <w:iCs/>
          <w:sz w:val="28"/>
          <w:szCs w:val="28"/>
        </w:rPr>
        <w:t>Межсессионный контроль</w:t>
      </w:r>
      <w:r>
        <w:rPr>
          <w:rFonts w:ascii="Times New Roman" w:hAnsi="Times New Roman" w:cs="Times New Roman"/>
          <w:sz w:val="28"/>
          <w:szCs w:val="28"/>
        </w:rPr>
        <w:t xml:space="preserve"> на дневном отделении осуществляется на семинарах и  промежуточных контрольных работах, которые проводятся в </w:t>
      </w:r>
      <w:r>
        <w:rPr>
          <w:rFonts w:ascii="Times New Roman" w:hAnsi="Times New Roman" w:cs="Times New Roman"/>
          <w:sz w:val="28"/>
          <w:szCs w:val="28"/>
        </w:rPr>
        <w:lastRenderedPageBreak/>
        <w:t xml:space="preserve">середине семестров.  </w:t>
      </w:r>
      <w:r>
        <w:rPr>
          <w:rFonts w:ascii="Times New Roman" w:hAnsi="Times New Roman" w:cs="Times New Roman"/>
          <w:iCs/>
          <w:sz w:val="28"/>
          <w:szCs w:val="28"/>
        </w:rPr>
        <w:t>Семинарские занятия</w:t>
      </w:r>
      <w:r>
        <w:rPr>
          <w:rFonts w:ascii="Times New Roman" w:hAnsi="Times New Roman" w:cs="Times New Roman"/>
          <w:sz w:val="28"/>
          <w:szCs w:val="28"/>
        </w:rPr>
        <w:t xml:space="preserve">  проходят в течение семестров по плану. Используются различные  формы работы: доклады, информационно-практические занятия,  дискуссионное обсуждение темы.</w:t>
      </w:r>
      <w:r>
        <w:rPr>
          <w:rFonts w:ascii="Times New Roman" w:hAnsi="Times New Roman" w:cs="Times New Roman"/>
          <w:iCs/>
          <w:sz w:val="28"/>
          <w:szCs w:val="28"/>
        </w:rPr>
        <w:t xml:space="preserve"> </w:t>
      </w:r>
      <w:r>
        <w:rPr>
          <w:rFonts w:ascii="Times New Roman" w:hAnsi="Times New Roman" w:cs="Times New Roman"/>
          <w:sz w:val="28"/>
          <w:szCs w:val="28"/>
        </w:rPr>
        <w:t>Кроме семинарских занятий проводятся практические занятия, на которых происходит ознакомление с репертуаром и различными дидактическими пособиями.</w:t>
      </w:r>
    </w:p>
    <w:p w:rsidR="00FC1F57" w:rsidRDefault="00FC1F57" w:rsidP="00FC1F57">
      <w:pPr>
        <w:pStyle w:val="21"/>
        <w:spacing w:after="0" w:line="360" w:lineRule="auto"/>
        <w:ind w:firstLine="708"/>
        <w:jc w:val="both"/>
        <w:rPr>
          <w:rFonts w:ascii="Times New Roman" w:hAnsi="Times New Roman" w:cs="Times New Roman"/>
          <w:iCs/>
          <w:sz w:val="28"/>
          <w:szCs w:val="28"/>
        </w:rPr>
      </w:pPr>
      <w:r>
        <w:rPr>
          <w:rFonts w:ascii="Times New Roman" w:hAnsi="Times New Roman" w:cs="Times New Roman"/>
          <w:sz w:val="28"/>
          <w:szCs w:val="28"/>
        </w:rPr>
        <w:t>Требования к контрольному уроку включают анализ современного репертуара детской музыкальной школы. Педагогический анализ  и исполнение  четырёх сочинений из списка (полифония, крупная форма, развернутая пьеса, этюд) является частью промежуточной аттестации.</w:t>
      </w:r>
      <w:r>
        <w:rPr>
          <w:rFonts w:ascii="Times New Roman" w:hAnsi="Times New Roman" w:cs="Times New Roman"/>
          <w:iCs/>
          <w:sz w:val="28"/>
          <w:szCs w:val="28"/>
        </w:rPr>
        <w:t xml:space="preserve"> </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Примерный список музыкальных произведений</w:t>
      </w:r>
      <w:r>
        <w:rPr>
          <w:rFonts w:ascii="Times New Roman" w:hAnsi="Times New Roman" w:cs="Times New Roman"/>
          <w:sz w:val="28"/>
          <w:szCs w:val="28"/>
        </w:rPr>
        <w:t xml:space="preserve"> для педагогического анализа на экзамене:</w:t>
      </w:r>
    </w:p>
    <w:p w:rsidR="00FC1F57" w:rsidRDefault="00FC1F57" w:rsidP="00FC1F5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Полифонические произведения.</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Бах И.С. Инвенции  и симфонии (2 на выбор).</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Французские сюиты  до минор (ария)  и си минор (аллеманда).</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Прелюдия и фуга из «Хорошо темперированного клавира»: </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 том – до минор, ре минор; 2 том- Соль мажор.</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Гендель   Каприччио соль минор, фуга Ре мажор.</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Кабалевский Прелюдия и фуга.</w:t>
      </w:r>
    </w:p>
    <w:p w:rsidR="00FC1F57" w:rsidRDefault="00FC1F57" w:rsidP="00FC1F5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Крупная форма.</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Скарлатти Соната (на выбор).</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Кулау        Сонатина (на выбор).</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Клементи    Сонатина (на выбор).</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Моцарт. Сонатина № 6</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Сонаты:  № 5  Соль мажор, № 15 До мажор  (первые части).</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Гайдн      Сонаты:  ми минор (1, 3 части), Фа мажор (1 часть).</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Бетховен Вариации Соль мажор.</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Сонаты: № 1,  №  5, № 19 (1 части).</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Глинка Вариации «Среди долины ровныя».</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Кабалевский  Сонатина До мажор</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Барток Сонатина.</w:t>
      </w:r>
    </w:p>
    <w:p w:rsidR="00FC1F57" w:rsidRDefault="00FC1F57" w:rsidP="00FC1F5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Пьесы.</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Мендельсон  Песня без слов (на выбор).</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Григ    Весной. Поэтическая картинка (1,6). Ноктюрн.</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Шопен.   Ноктюрны  фа минор, до диез минор (посмертный).</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Пуленк Вальс.</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Чайковский  «Детский альбом» - Сладкая грёза.  Нянина сказка.</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«Времена года» (на выбор). </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Романс фа минор.</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Прокофьев. «Сказки старой бабушки» (1,3), «Ходит месяц» из цикла</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«Детская музыка».</w:t>
      </w:r>
    </w:p>
    <w:p w:rsidR="00FC1F57" w:rsidRDefault="00FC1F57" w:rsidP="00FC1F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Шостакович   Фантастические танцы.</w:t>
      </w:r>
    </w:p>
    <w:p w:rsidR="00FC1F57" w:rsidRDefault="00FC1F57" w:rsidP="00FC1F57">
      <w:pPr>
        <w:pStyle w:val="a3"/>
        <w:spacing w:after="0" w:line="360" w:lineRule="auto"/>
        <w:jc w:val="both"/>
        <w:rPr>
          <w:sz w:val="28"/>
          <w:szCs w:val="28"/>
        </w:rPr>
      </w:pPr>
      <w:r>
        <w:rPr>
          <w:sz w:val="28"/>
          <w:szCs w:val="28"/>
        </w:rPr>
        <w:t xml:space="preserve">Якушенко Джазовый альбом.   </w:t>
      </w:r>
    </w:p>
    <w:p w:rsidR="00FC1F57" w:rsidRDefault="00FC1F57" w:rsidP="00FC1F57">
      <w:pPr>
        <w:pStyle w:val="8"/>
        <w:spacing w:before="0" w:line="360" w:lineRule="auto"/>
        <w:jc w:val="both"/>
        <w:rPr>
          <w:rFonts w:ascii="Times New Roman" w:hAnsi="Times New Roman" w:cs="Times New Roman"/>
          <w:b/>
          <w:bCs/>
          <w:sz w:val="28"/>
          <w:szCs w:val="28"/>
        </w:rPr>
      </w:pPr>
      <w:r>
        <w:rPr>
          <w:rFonts w:ascii="Times New Roman" w:hAnsi="Times New Roman" w:cs="Times New Roman"/>
          <w:sz w:val="28"/>
          <w:szCs w:val="28"/>
        </w:rPr>
        <w:t>Этюды</w:t>
      </w:r>
    </w:p>
    <w:p w:rsidR="00FC1F57" w:rsidRDefault="00FC1F57" w:rsidP="00FC1F57">
      <w:pPr>
        <w:pStyle w:val="a3"/>
        <w:spacing w:after="0" w:line="360" w:lineRule="auto"/>
        <w:jc w:val="both"/>
        <w:rPr>
          <w:sz w:val="28"/>
          <w:szCs w:val="28"/>
        </w:rPr>
      </w:pPr>
      <w:r>
        <w:rPr>
          <w:sz w:val="28"/>
          <w:szCs w:val="28"/>
        </w:rPr>
        <w:t xml:space="preserve">Лешгорн, соч. 66. Черни  «Школа  беглости», соч.299. </w:t>
      </w:r>
    </w:p>
    <w:p w:rsidR="00FC1F57" w:rsidRDefault="00FC1F57" w:rsidP="00FC1F57">
      <w:pPr>
        <w:pStyle w:val="a3"/>
        <w:spacing w:after="0" w:line="360" w:lineRule="auto"/>
        <w:jc w:val="both"/>
        <w:rPr>
          <w:sz w:val="28"/>
          <w:szCs w:val="28"/>
        </w:rPr>
      </w:pPr>
      <w:r>
        <w:rPr>
          <w:sz w:val="28"/>
          <w:szCs w:val="28"/>
        </w:rPr>
        <w:t xml:space="preserve"> Клементи «</w:t>
      </w:r>
      <w:r>
        <w:rPr>
          <w:sz w:val="28"/>
          <w:szCs w:val="28"/>
          <w:lang w:val="en-US"/>
        </w:rPr>
        <w:t>Gradus</w:t>
      </w:r>
      <w:r w:rsidRPr="00390381">
        <w:rPr>
          <w:sz w:val="28"/>
          <w:szCs w:val="28"/>
        </w:rPr>
        <w:t xml:space="preserve"> </w:t>
      </w:r>
      <w:r>
        <w:rPr>
          <w:sz w:val="28"/>
          <w:szCs w:val="28"/>
          <w:lang w:val="en-US"/>
        </w:rPr>
        <w:t>ad</w:t>
      </w:r>
      <w:r w:rsidRPr="00390381">
        <w:rPr>
          <w:sz w:val="28"/>
          <w:szCs w:val="28"/>
        </w:rPr>
        <w:t xml:space="preserve"> </w:t>
      </w:r>
      <w:r>
        <w:rPr>
          <w:caps/>
          <w:sz w:val="28"/>
          <w:szCs w:val="28"/>
          <w:lang w:val="en-US"/>
        </w:rPr>
        <w:t>p</w:t>
      </w:r>
      <w:r>
        <w:rPr>
          <w:sz w:val="28"/>
          <w:szCs w:val="28"/>
          <w:lang w:val="en-US"/>
        </w:rPr>
        <w:t>arnassum</w:t>
      </w:r>
      <w:r>
        <w:rPr>
          <w:sz w:val="28"/>
          <w:szCs w:val="28"/>
        </w:rPr>
        <w:t>».</w:t>
      </w:r>
    </w:p>
    <w:p w:rsidR="00FC1F57" w:rsidRDefault="00FC1F57" w:rsidP="00FC1F57">
      <w:pPr>
        <w:pStyle w:val="a3"/>
        <w:spacing w:after="0" w:line="360" w:lineRule="auto"/>
        <w:jc w:val="both"/>
        <w:rPr>
          <w:sz w:val="28"/>
          <w:szCs w:val="28"/>
        </w:rPr>
      </w:pPr>
      <w:r>
        <w:rPr>
          <w:sz w:val="28"/>
          <w:szCs w:val="28"/>
        </w:rPr>
        <w:t xml:space="preserve">Крамер тетради 1 и 2, </w:t>
      </w:r>
    </w:p>
    <w:p w:rsidR="00FC1F57" w:rsidRDefault="00FC1F57" w:rsidP="00FC1F57">
      <w:pPr>
        <w:pStyle w:val="a3"/>
        <w:spacing w:after="0" w:line="360" w:lineRule="auto"/>
        <w:jc w:val="both"/>
        <w:rPr>
          <w:sz w:val="28"/>
          <w:szCs w:val="28"/>
        </w:rPr>
      </w:pPr>
      <w:r>
        <w:rPr>
          <w:sz w:val="28"/>
          <w:szCs w:val="28"/>
        </w:rPr>
        <w:t>Черни  «Школа беглости» соч.299, «Искусство беглости пальцев», соч.740</w:t>
      </w:r>
    </w:p>
    <w:p w:rsidR="00FC1F57" w:rsidRDefault="00FC1F57" w:rsidP="00FC1F57">
      <w:pPr>
        <w:pStyle w:val="a3"/>
        <w:spacing w:after="0" w:line="360" w:lineRule="auto"/>
        <w:jc w:val="both"/>
        <w:rPr>
          <w:sz w:val="28"/>
          <w:szCs w:val="28"/>
        </w:rPr>
      </w:pPr>
      <w:r>
        <w:rPr>
          <w:sz w:val="28"/>
          <w:szCs w:val="28"/>
        </w:rPr>
        <w:t>( на выбор по одному этюду из каждого сборника)</w:t>
      </w:r>
    </w:p>
    <w:p w:rsidR="00FC1F57" w:rsidRDefault="00FC1F57" w:rsidP="00FC1F57">
      <w:pPr>
        <w:pStyle w:val="21"/>
        <w:spacing w:after="0" w:line="36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Примерное содержание итоговой письменной контрольной работы на дневном отделении:</w:t>
      </w:r>
    </w:p>
    <w:p w:rsidR="00FC1F57" w:rsidRDefault="00FC1F57" w:rsidP="00FC1F57">
      <w:pPr>
        <w:pStyle w:val="a9"/>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Назвать компоненты комплекса музыкальных способностей </w:t>
      </w:r>
    </w:p>
    <w:p w:rsidR="00FC1F57" w:rsidRDefault="00FC1F57" w:rsidP="00FC1F57">
      <w:pPr>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Основные задачи начального этапа обучения игре на фортепиано.</w:t>
      </w:r>
    </w:p>
    <w:p w:rsidR="00FC1F57" w:rsidRDefault="00FC1F57" w:rsidP="00FC1F57">
      <w:pPr>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Какие виды памяти определяют  успешность обучения игре на фортепиано?</w:t>
      </w:r>
    </w:p>
    <w:p w:rsidR="00FC1F57" w:rsidRDefault="00FC1F57" w:rsidP="00FC1F57">
      <w:pPr>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Особенности внутреннего слуха и  методы его формирования. </w:t>
      </w:r>
    </w:p>
    <w:p w:rsidR="00FC1F57" w:rsidRDefault="00FC1F57" w:rsidP="00FC1F57">
      <w:pPr>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Специфика функционирования чувства ритма.  Методы развития чувства ритма.</w:t>
      </w:r>
    </w:p>
    <w:p w:rsidR="00FC1F57" w:rsidRDefault="00FC1F57" w:rsidP="00FC1F57">
      <w:pPr>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Особенности звукообразования на фортепиано  и слух пианиста.</w:t>
      </w:r>
    </w:p>
    <w:p w:rsidR="00FC1F57" w:rsidRDefault="00FC1F57" w:rsidP="00FC1F57">
      <w:pPr>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Назвать пианистические навыки, составляющие фундамент техники пианиста.</w:t>
      </w:r>
    </w:p>
    <w:p w:rsidR="00FC1F57" w:rsidRDefault="00FC1F57" w:rsidP="00FC1F57">
      <w:pPr>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Назвать специфические навыки, необходимые для чтения с листа.</w:t>
      </w:r>
    </w:p>
    <w:p w:rsidR="00FC1F57" w:rsidRDefault="00FC1F57" w:rsidP="00FC1F57">
      <w:pPr>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Назвать выразительные средства исполнения на фортепиано</w:t>
      </w:r>
    </w:p>
    <w:p w:rsidR="00FC1F57" w:rsidRDefault="00FC1F57" w:rsidP="00FC1F57">
      <w:pPr>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Формообразующие функции ритма.</w:t>
      </w:r>
    </w:p>
    <w:p w:rsidR="00FC1F57" w:rsidRDefault="00FC1F57" w:rsidP="00FC1F57">
      <w:pPr>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Перечислить  основные функции правой педали  и  типы  педализации.</w:t>
      </w:r>
    </w:p>
    <w:p w:rsidR="00FC1F57" w:rsidRDefault="00FC1F57" w:rsidP="00FC1F57">
      <w:pPr>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Принципы выбора аппликатуры. В какой книге наиболее четко изложены эти принципы?</w:t>
      </w:r>
    </w:p>
    <w:p w:rsidR="00FC1F57" w:rsidRDefault="00FC1F57" w:rsidP="00FC1F57">
      <w:pPr>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Дать определение понятия «фразировка».</w:t>
      </w:r>
    </w:p>
    <w:p w:rsidR="00FC1F57" w:rsidRDefault="00FC1F57" w:rsidP="00FC1F57">
      <w:pPr>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Дать определение понятия «интонирование» в применении к фортепианной игре.</w:t>
      </w:r>
    </w:p>
    <w:p w:rsidR="00FC1F57" w:rsidRDefault="00FC1F57" w:rsidP="00FC1F57">
      <w:pPr>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Основные  принципы развития техники. </w:t>
      </w:r>
    </w:p>
    <w:p w:rsidR="00FC1F57" w:rsidRDefault="00FC1F57" w:rsidP="00FC1F57">
      <w:pPr>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Основные методы развития техники</w:t>
      </w:r>
    </w:p>
    <w:p w:rsidR="00FC1F57" w:rsidRDefault="00FC1F57" w:rsidP="00FC1F57">
      <w:pPr>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Особенности процесса автоматизации технических навыков. У какого  из перечисленных авторов можно найти подробную информацию об этом?  К.А. Мартинсен    Е. Либерман   Г. Коган   Е. Тимакин        А. Бирмак </w:t>
      </w:r>
    </w:p>
    <w:p w:rsidR="00FC1F57" w:rsidRDefault="00FC1F57" w:rsidP="00FC1F57">
      <w:pPr>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каких книгах подробно изложены методы развития пальцевой (мелкой) техники? </w:t>
      </w:r>
    </w:p>
    <w:p w:rsidR="00FC1F57" w:rsidRDefault="00FC1F57" w:rsidP="00FC1F57">
      <w:pPr>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 Мартинсен  о трех видах техники.</w:t>
      </w:r>
    </w:p>
    <w:p w:rsidR="00FC1F57" w:rsidRDefault="00FC1F57" w:rsidP="00FC1F57">
      <w:pPr>
        <w:pStyle w:val="21"/>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 Нейгауз о фортепианной технике</w:t>
      </w:r>
    </w:p>
    <w:p w:rsidR="00FC1F57" w:rsidRDefault="00FC1F57" w:rsidP="00FC1F57">
      <w:pPr>
        <w:spacing w:after="0" w:line="360" w:lineRule="auto"/>
        <w:ind w:firstLine="708"/>
        <w:jc w:val="both"/>
        <w:rPr>
          <w:rFonts w:ascii="Times New Roman" w:hAnsi="Times New Roman" w:cs="Times New Roman"/>
          <w:sz w:val="28"/>
          <w:szCs w:val="28"/>
        </w:rPr>
      </w:pPr>
    </w:p>
    <w:p w:rsidR="00FC1F57" w:rsidRDefault="00FC1F57" w:rsidP="00FC1F57">
      <w:pPr>
        <w:pStyle w:val="33"/>
        <w:spacing w:after="0" w:line="360" w:lineRule="auto"/>
        <w:ind w:left="0" w:firstLine="708"/>
        <w:jc w:val="both"/>
        <w:rPr>
          <w:rFonts w:ascii="Times New Roman" w:hAnsi="Times New Roman" w:cs="Times New Roman"/>
          <w:sz w:val="28"/>
          <w:szCs w:val="28"/>
        </w:rPr>
      </w:pPr>
      <w:r>
        <w:rPr>
          <w:rFonts w:ascii="Times New Roman" w:hAnsi="Times New Roman" w:cs="Times New Roman"/>
          <w:iCs/>
          <w:sz w:val="28"/>
          <w:szCs w:val="28"/>
        </w:rPr>
        <w:t xml:space="preserve">Промежуточная аттестация (экзамен) </w:t>
      </w:r>
      <w:r>
        <w:rPr>
          <w:rFonts w:ascii="Times New Roman" w:hAnsi="Times New Roman" w:cs="Times New Roman"/>
          <w:sz w:val="28"/>
          <w:szCs w:val="28"/>
        </w:rPr>
        <w:t>в 6 семестре</w:t>
      </w:r>
      <w:r>
        <w:rPr>
          <w:rFonts w:ascii="Times New Roman" w:hAnsi="Times New Roman" w:cs="Times New Roman"/>
          <w:iCs/>
          <w:sz w:val="28"/>
          <w:szCs w:val="28"/>
        </w:rPr>
        <w:t xml:space="preserve"> состоит из контрольной письменной  работы по всему курсу</w:t>
      </w:r>
      <w:r>
        <w:rPr>
          <w:rFonts w:ascii="Times New Roman" w:hAnsi="Times New Roman" w:cs="Times New Roman"/>
          <w:sz w:val="28"/>
          <w:szCs w:val="28"/>
        </w:rPr>
        <w:t>, исполнения и анализа педагогического репертуара и экзамена.  Экзаменационные билеты  состоят из теоретического и практического разделов.</w:t>
      </w:r>
    </w:p>
    <w:p w:rsidR="00FC1F57" w:rsidRDefault="00FC1F57" w:rsidP="00FC1F57">
      <w:pPr>
        <w:pStyle w:val="a8"/>
        <w:spacing w:line="360" w:lineRule="auto"/>
        <w:rPr>
          <w:b/>
          <w:i/>
          <w:sz w:val="28"/>
          <w:szCs w:val="28"/>
        </w:rPr>
      </w:pPr>
      <w:r>
        <w:rPr>
          <w:b/>
          <w:i/>
          <w:sz w:val="28"/>
          <w:szCs w:val="28"/>
        </w:rPr>
        <w:t>Вопросы  к экзамену:</w:t>
      </w:r>
    </w:p>
    <w:p w:rsidR="00FC1F57" w:rsidRDefault="00FC1F57" w:rsidP="00FC1F57">
      <w:pPr>
        <w:pStyle w:val="a8"/>
        <w:spacing w:line="360" w:lineRule="auto"/>
        <w:rPr>
          <w:b/>
          <w:i/>
          <w:sz w:val="28"/>
          <w:szCs w:val="28"/>
          <w:u w:val="single"/>
        </w:rPr>
      </w:pPr>
      <w:r>
        <w:rPr>
          <w:b/>
          <w:i/>
          <w:sz w:val="28"/>
          <w:szCs w:val="28"/>
          <w:u w:val="single"/>
          <w:lang w:val="en-US"/>
        </w:rPr>
        <w:t>I вопрос</w:t>
      </w:r>
    </w:p>
    <w:p w:rsidR="00FC1F57" w:rsidRDefault="00FC1F57" w:rsidP="00FC1F57">
      <w:pPr>
        <w:pStyle w:val="a9"/>
        <w:numPr>
          <w:ilvl w:val="0"/>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Общая характеристика комплекса музыкальных способностей.</w:t>
      </w:r>
    </w:p>
    <w:p w:rsidR="00FC1F57" w:rsidRDefault="00FC1F57" w:rsidP="00FC1F57">
      <w:pPr>
        <w:pStyle w:val="a9"/>
        <w:numPr>
          <w:ilvl w:val="0"/>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Основные задачи начального обучения.</w:t>
      </w:r>
    </w:p>
    <w:p w:rsidR="00FC1F57" w:rsidRDefault="00FC1F57" w:rsidP="00FC1F57">
      <w:pPr>
        <w:pStyle w:val="a9"/>
        <w:numPr>
          <w:ilvl w:val="0"/>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Методы развития активного слуха на уроке фортепиано.</w:t>
      </w:r>
    </w:p>
    <w:p w:rsidR="00FC1F57" w:rsidRDefault="00FC1F57" w:rsidP="00FC1F57">
      <w:pPr>
        <w:pStyle w:val="a9"/>
        <w:numPr>
          <w:ilvl w:val="0"/>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Методы развития чувства ритма</w:t>
      </w:r>
    </w:p>
    <w:p w:rsidR="00FC1F57" w:rsidRDefault="00FC1F57" w:rsidP="00FC1F57">
      <w:pPr>
        <w:pStyle w:val="a9"/>
        <w:numPr>
          <w:ilvl w:val="0"/>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lastRenderedPageBreak/>
        <w:t>Развитие  воображения и  музыкального мышления.</w:t>
      </w:r>
    </w:p>
    <w:p w:rsidR="00FC1F57" w:rsidRDefault="00FC1F57" w:rsidP="00FC1F57">
      <w:pPr>
        <w:pStyle w:val="a9"/>
        <w:numPr>
          <w:ilvl w:val="0"/>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Методы развивающего обучения </w:t>
      </w:r>
    </w:p>
    <w:p w:rsidR="00FC1F57" w:rsidRDefault="00FC1F57" w:rsidP="00FC1F57">
      <w:pPr>
        <w:pStyle w:val="a9"/>
        <w:numPr>
          <w:ilvl w:val="0"/>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Работа над звуковой выразительностью (звук, тембр, динамика, артикуляция).</w:t>
      </w:r>
    </w:p>
    <w:p w:rsidR="00FC1F57" w:rsidRDefault="00FC1F57" w:rsidP="00FC1F57">
      <w:pPr>
        <w:pStyle w:val="a9"/>
        <w:numPr>
          <w:ilvl w:val="0"/>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Стилевые и технические закономерности педализации.</w:t>
      </w:r>
    </w:p>
    <w:p w:rsidR="00FC1F57" w:rsidRDefault="00FC1F57" w:rsidP="00FC1F57">
      <w:pPr>
        <w:pStyle w:val="a9"/>
        <w:numPr>
          <w:ilvl w:val="0"/>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Основные задачи работы над мелодией и полифонией.</w:t>
      </w:r>
    </w:p>
    <w:p w:rsidR="00FC1F57" w:rsidRDefault="00FC1F57" w:rsidP="00FC1F57">
      <w:pPr>
        <w:pStyle w:val="a9"/>
        <w:numPr>
          <w:ilvl w:val="0"/>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Принципы работы над техникой.</w:t>
      </w:r>
    </w:p>
    <w:p w:rsidR="00FC1F57" w:rsidRDefault="00FC1F57" w:rsidP="00FC1F57">
      <w:pPr>
        <w:pStyle w:val="a9"/>
        <w:numPr>
          <w:ilvl w:val="0"/>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Основные методы развития техники.</w:t>
      </w:r>
    </w:p>
    <w:p w:rsidR="00FC1F57" w:rsidRDefault="00FC1F57" w:rsidP="00FC1F57">
      <w:pPr>
        <w:pStyle w:val="a9"/>
        <w:numPr>
          <w:ilvl w:val="0"/>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Психологические аспекты работы над техникой.</w:t>
      </w:r>
    </w:p>
    <w:p w:rsidR="00FC1F57" w:rsidRDefault="00FC1F57" w:rsidP="00FC1F57">
      <w:pPr>
        <w:pStyle w:val="a9"/>
        <w:spacing w:after="0" w:line="360" w:lineRule="auto"/>
        <w:ind w:left="0"/>
        <w:rPr>
          <w:rFonts w:ascii="Times New Roman" w:hAnsi="Times New Roman" w:cs="Times New Roman"/>
          <w:b/>
          <w:i/>
          <w:sz w:val="28"/>
          <w:szCs w:val="28"/>
          <w:u w:val="single"/>
        </w:rPr>
      </w:pPr>
    </w:p>
    <w:p w:rsidR="00FC1F57" w:rsidRDefault="00FC1F57" w:rsidP="00FC1F57">
      <w:pPr>
        <w:pStyle w:val="a9"/>
        <w:spacing w:after="0" w:line="360" w:lineRule="auto"/>
        <w:ind w:left="0"/>
        <w:rPr>
          <w:rFonts w:ascii="Times New Roman" w:hAnsi="Times New Roman" w:cs="Times New Roman"/>
          <w:b/>
          <w:i/>
          <w:sz w:val="28"/>
          <w:szCs w:val="28"/>
          <w:u w:val="single"/>
        </w:rPr>
      </w:pPr>
      <w:r>
        <w:rPr>
          <w:rFonts w:ascii="Times New Roman" w:hAnsi="Times New Roman" w:cs="Times New Roman"/>
          <w:b/>
          <w:i/>
          <w:sz w:val="28"/>
          <w:szCs w:val="28"/>
          <w:u w:val="single"/>
          <w:lang w:val="en-US"/>
        </w:rPr>
        <w:t>II вопрос</w:t>
      </w:r>
    </w:p>
    <w:p w:rsidR="00FC1F57" w:rsidRDefault="00FC1F57" w:rsidP="00FC1F57">
      <w:pPr>
        <w:pStyle w:val="a9"/>
        <w:numPr>
          <w:ilvl w:val="0"/>
          <w:numId w:val="11"/>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Г. Нейгауз о работе над техникой (по книге  «Об искусстве фортепианной игры»).</w:t>
      </w:r>
    </w:p>
    <w:p w:rsidR="00FC1F57" w:rsidRDefault="00FC1F57" w:rsidP="00FC1F57">
      <w:pPr>
        <w:pStyle w:val="a9"/>
        <w:numPr>
          <w:ilvl w:val="0"/>
          <w:numId w:val="11"/>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Г. Нейгауз о  ритме  и звуке (по книге  «Об искусстве фортепианной игры»).</w:t>
      </w:r>
    </w:p>
    <w:p w:rsidR="00FC1F57" w:rsidRDefault="00FC1F57" w:rsidP="00FC1F57">
      <w:pPr>
        <w:pStyle w:val="a9"/>
        <w:numPr>
          <w:ilvl w:val="0"/>
          <w:numId w:val="11"/>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Методика обучения  навыкам чтения с листа  (по книге «Теория и методика обучения игре на фортепиано. Учебное пособие для вузов»). </w:t>
      </w:r>
    </w:p>
    <w:p w:rsidR="00FC1F57" w:rsidRDefault="00FC1F57" w:rsidP="00FC1F57">
      <w:pPr>
        <w:pStyle w:val="a9"/>
        <w:numPr>
          <w:ilvl w:val="0"/>
          <w:numId w:val="11"/>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Элементы, составляющие искусство педализации  (по книге Н. Голубовской «Искусство педализации»).  </w:t>
      </w:r>
    </w:p>
    <w:p w:rsidR="00FC1F57" w:rsidRDefault="00FC1F57" w:rsidP="00FC1F57">
      <w:pPr>
        <w:pStyle w:val="a9"/>
        <w:numPr>
          <w:ilvl w:val="0"/>
          <w:numId w:val="11"/>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Е. Тимакин о развитии техники (по книге «Воспитание пианиста»)</w:t>
      </w:r>
    </w:p>
    <w:p w:rsidR="00FC1F57" w:rsidRDefault="00FC1F57" w:rsidP="00FC1F57">
      <w:pPr>
        <w:pStyle w:val="a9"/>
        <w:numPr>
          <w:ilvl w:val="0"/>
          <w:numId w:val="11"/>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А. Бирмак   О художественной технике пианиста (общий  обзор книги).</w:t>
      </w:r>
    </w:p>
    <w:p w:rsidR="00FC1F57" w:rsidRDefault="00FC1F57" w:rsidP="00FC1F57">
      <w:pPr>
        <w:pStyle w:val="a9"/>
        <w:numPr>
          <w:ilvl w:val="0"/>
          <w:numId w:val="11"/>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Е. Либерман о фундаменте техники пианиста и об особенностях работы над техникой (по книге «Работа над фортепианной техникой»).</w:t>
      </w:r>
    </w:p>
    <w:p w:rsidR="00FC1F57" w:rsidRDefault="00FC1F57" w:rsidP="00FC1F57">
      <w:pPr>
        <w:pStyle w:val="a9"/>
        <w:numPr>
          <w:ilvl w:val="0"/>
          <w:numId w:val="11"/>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А. Шмидт-Шкловская «О воспитании пианистических навыков» (общий обзор книги).</w:t>
      </w:r>
    </w:p>
    <w:p w:rsidR="00FC1F57" w:rsidRDefault="00FC1F57" w:rsidP="00FC1F57">
      <w:pPr>
        <w:pStyle w:val="a5"/>
        <w:numPr>
          <w:ilvl w:val="0"/>
          <w:numId w:val="11"/>
        </w:numPr>
        <w:spacing w:after="0" w:line="360" w:lineRule="auto"/>
        <w:ind w:left="0" w:firstLine="0"/>
        <w:contextualSpacing/>
        <w:rPr>
          <w:rFonts w:ascii="Times New Roman" w:hAnsi="Times New Roman" w:cs="Times New Roman"/>
          <w:sz w:val="28"/>
          <w:szCs w:val="28"/>
        </w:rPr>
      </w:pPr>
      <w:r>
        <w:rPr>
          <w:rFonts w:ascii="Times New Roman" w:hAnsi="Times New Roman" w:cs="Times New Roman"/>
          <w:sz w:val="28"/>
          <w:szCs w:val="28"/>
        </w:rPr>
        <w:t>Три вида техники (по книге К.А. Мартинсена «Методика индивидуального преподавания игры на фортепиано», часть вторая).</w:t>
      </w:r>
    </w:p>
    <w:p w:rsidR="00FC1F57" w:rsidRDefault="00FC1F57" w:rsidP="00FC1F57">
      <w:pPr>
        <w:pStyle w:val="a9"/>
        <w:numPr>
          <w:ilvl w:val="0"/>
          <w:numId w:val="11"/>
        </w:numPr>
        <w:tabs>
          <w:tab w:val="num" w:pos="426"/>
        </w:tabs>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Г. Коган о методах работы над текстом произведения (по книге «Работа пианиста»).</w:t>
      </w:r>
    </w:p>
    <w:p w:rsidR="00FC1F57" w:rsidRDefault="00FC1F57" w:rsidP="00FC1F57">
      <w:pPr>
        <w:pStyle w:val="a9"/>
        <w:numPr>
          <w:ilvl w:val="0"/>
          <w:numId w:val="11"/>
        </w:numPr>
        <w:tabs>
          <w:tab w:val="num" w:pos="426"/>
        </w:tabs>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С. Фейнберг о звуке и педали (по книге «Пианизм как искусство»)</w:t>
      </w:r>
    </w:p>
    <w:p w:rsidR="00FC1F57" w:rsidRDefault="00FC1F57" w:rsidP="00FC1F57">
      <w:pPr>
        <w:pStyle w:val="a9"/>
        <w:numPr>
          <w:ilvl w:val="0"/>
          <w:numId w:val="11"/>
        </w:numPr>
        <w:tabs>
          <w:tab w:val="num" w:pos="426"/>
        </w:tabs>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lastRenderedPageBreak/>
        <w:t>Стилевой подход в музыкальной педагогике (по книге «Теория и методика обучения игре на фортепиано. Учебное пособие для вузов»).</w:t>
      </w:r>
    </w:p>
    <w:p w:rsidR="00FC1F57" w:rsidRDefault="00FC1F57" w:rsidP="00FC1F57">
      <w:pPr>
        <w:pStyle w:val="33"/>
        <w:spacing w:after="0" w:line="360" w:lineRule="auto"/>
        <w:ind w:left="0" w:firstLine="708"/>
        <w:jc w:val="both"/>
        <w:rPr>
          <w:rFonts w:ascii="Times New Roman" w:hAnsi="Times New Roman" w:cs="Times New Roman"/>
          <w:sz w:val="28"/>
          <w:szCs w:val="28"/>
          <w:lang w:val="en-US"/>
        </w:rPr>
      </w:pPr>
    </w:p>
    <w:p w:rsidR="00FC1F57" w:rsidRDefault="00FC1F57" w:rsidP="00FC1F57">
      <w:pPr>
        <w:pStyle w:val="a3"/>
        <w:spacing w:line="360" w:lineRule="auto"/>
        <w:ind w:firstLine="708"/>
        <w:jc w:val="both"/>
        <w:rPr>
          <w:sz w:val="28"/>
          <w:szCs w:val="28"/>
        </w:rPr>
      </w:pPr>
      <w:r>
        <w:rPr>
          <w:sz w:val="28"/>
          <w:szCs w:val="28"/>
        </w:rPr>
        <w:t xml:space="preserve">По заочному отделению студент готовит к итоговой аттестации контрольную письменную, которая </w:t>
      </w:r>
      <w:r>
        <w:rPr>
          <w:color w:val="403152"/>
          <w:sz w:val="28"/>
          <w:szCs w:val="28"/>
        </w:rPr>
        <w:t xml:space="preserve"> </w:t>
      </w:r>
      <w:r>
        <w:rPr>
          <w:sz w:val="28"/>
          <w:szCs w:val="28"/>
        </w:rPr>
        <w:t xml:space="preserve">предназначена для проверки общего представления студента о курсе методики в целом. Оценивается по системе баллов (примерный перечень вопросов   для   контрольной приведен в приложении).  </w:t>
      </w:r>
    </w:p>
    <w:p w:rsidR="00FC1F57" w:rsidRDefault="00FC1F57" w:rsidP="00FC1F5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Итоговая оценка складывается из результатов письменной контрольной работы, анализа и исполнения репертуара и устного ответа на билет.</w:t>
      </w:r>
    </w:p>
    <w:p w:rsidR="00FC1F57" w:rsidRDefault="00FC1F57" w:rsidP="00FC1F57">
      <w:pPr>
        <w:spacing w:after="0" w:line="36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Критерии оценки</w:t>
      </w:r>
    </w:p>
    <w:p w:rsidR="00FC1F57" w:rsidRDefault="00FC1F57" w:rsidP="00FC1F5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Оценка </w:t>
      </w:r>
      <w:r>
        <w:rPr>
          <w:rFonts w:ascii="Times New Roman" w:hAnsi="Times New Roman" w:cs="Times New Roman"/>
          <w:b/>
          <w:caps/>
          <w:sz w:val="28"/>
          <w:szCs w:val="28"/>
        </w:rPr>
        <w:t>«</w:t>
      </w:r>
      <w:r>
        <w:rPr>
          <w:rFonts w:ascii="Times New Roman" w:hAnsi="Times New Roman" w:cs="Times New Roman"/>
          <w:b/>
          <w:sz w:val="28"/>
          <w:szCs w:val="28"/>
        </w:rPr>
        <w:t>отлично»</w:t>
      </w:r>
      <w:r>
        <w:rPr>
          <w:rFonts w:ascii="Times New Roman" w:hAnsi="Times New Roman" w:cs="Times New Roman"/>
          <w:bCs/>
          <w:sz w:val="28"/>
          <w:szCs w:val="28"/>
        </w:rPr>
        <w:t xml:space="preserve">  предполагает интерес к методическим проблемам и достаточно глубокое усвоение изучаемого материала. Студент должен свободно ориентироваться в </w:t>
      </w:r>
      <w:r>
        <w:rPr>
          <w:rFonts w:ascii="Times New Roman" w:hAnsi="Times New Roman" w:cs="Times New Roman"/>
          <w:bCs/>
          <w:iCs/>
          <w:sz w:val="28"/>
          <w:szCs w:val="28"/>
        </w:rPr>
        <w:t>теоретических</w:t>
      </w:r>
      <w:r>
        <w:rPr>
          <w:rFonts w:ascii="Times New Roman" w:hAnsi="Times New Roman" w:cs="Times New Roman"/>
          <w:bCs/>
          <w:sz w:val="28"/>
          <w:szCs w:val="28"/>
        </w:rPr>
        <w:t xml:space="preserve"> вопросах изучаемого курса, уметь применять полученные знания на практике,  использовать не только основную, но и дополнительную литературу. В  докладе по  билету необходимо уметь кратко изложить сущность вопроса и показать владение навыками  устного сообщения. </w:t>
      </w:r>
      <w:r>
        <w:rPr>
          <w:rFonts w:ascii="Times New Roman" w:hAnsi="Times New Roman" w:cs="Times New Roman"/>
          <w:bCs/>
          <w:iCs/>
          <w:sz w:val="28"/>
          <w:szCs w:val="28"/>
        </w:rPr>
        <w:t>Практическая часть</w:t>
      </w:r>
      <w:r>
        <w:rPr>
          <w:rFonts w:ascii="Times New Roman" w:hAnsi="Times New Roman" w:cs="Times New Roman"/>
          <w:bCs/>
          <w:sz w:val="28"/>
          <w:szCs w:val="28"/>
        </w:rPr>
        <w:t xml:space="preserve"> экзамена</w:t>
      </w:r>
      <w:r>
        <w:rPr>
          <w:rFonts w:ascii="Times New Roman" w:hAnsi="Times New Roman" w:cs="Times New Roman"/>
          <w:bCs/>
          <w:i/>
          <w:iCs/>
          <w:sz w:val="28"/>
          <w:szCs w:val="28"/>
        </w:rPr>
        <w:t xml:space="preserve"> </w:t>
      </w:r>
      <w:r>
        <w:rPr>
          <w:rFonts w:ascii="Times New Roman" w:hAnsi="Times New Roman" w:cs="Times New Roman"/>
          <w:bCs/>
          <w:iCs/>
          <w:sz w:val="28"/>
          <w:szCs w:val="28"/>
        </w:rPr>
        <w:t>(</w:t>
      </w:r>
      <w:r>
        <w:rPr>
          <w:rFonts w:ascii="Times New Roman" w:hAnsi="Times New Roman" w:cs="Times New Roman"/>
          <w:bCs/>
          <w:sz w:val="28"/>
          <w:szCs w:val="28"/>
        </w:rPr>
        <w:t xml:space="preserve">анализ педагогического репертуара) должен сопровождаться хорошим исполнением, полным обзором художественных и технических задач с конкретными педагогическими рекомендациями. </w:t>
      </w:r>
    </w:p>
    <w:p w:rsidR="00FC1F57" w:rsidRDefault="00FC1F57" w:rsidP="00FC1F5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Оценка </w:t>
      </w:r>
      <w:r>
        <w:rPr>
          <w:rFonts w:ascii="Times New Roman" w:hAnsi="Times New Roman" w:cs="Times New Roman"/>
          <w:b/>
          <w:sz w:val="28"/>
          <w:szCs w:val="28"/>
        </w:rPr>
        <w:t>«хорошо»</w:t>
      </w:r>
      <w:r>
        <w:rPr>
          <w:rFonts w:ascii="Times New Roman" w:hAnsi="Times New Roman" w:cs="Times New Roman"/>
          <w:bCs/>
          <w:sz w:val="28"/>
          <w:szCs w:val="28"/>
        </w:rPr>
        <w:t xml:space="preserve"> выставляется при выполнении основных требований по курсу, но при этом студент не показал стремления к более глубокому и полному охвату содержания курса. Устный ответ на билет не показал умения четко излагать основное содержание вопроса.  При </w:t>
      </w:r>
      <w:r>
        <w:rPr>
          <w:rFonts w:ascii="Times New Roman" w:hAnsi="Times New Roman" w:cs="Times New Roman"/>
          <w:bCs/>
          <w:iCs/>
          <w:sz w:val="28"/>
          <w:szCs w:val="28"/>
        </w:rPr>
        <w:t>анализе репертуара</w:t>
      </w:r>
      <w:r>
        <w:rPr>
          <w:rFonts w:ascii="Times New Roman" w:hAnsi="Times New Roman" w:cs="Times New Roman"/>
          <w:bCs/>
          <w:sz w:val="28"/>
          <w:szCs w:val="28"/>
        </w:rPr>
        <w:t xml:space="preserve"> студент при исполнении сочинения  не дает подробного разбора педагогических задач.  </w:t>
      </w:r>
    </w:p>
    <w:p w:rsidR="00FC1F57" w:rsidRDefault="00FC1F57" w:rsidP="00FC1F57">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Оценка «</w:t>
      </w:r>
      <w:r>
        <w:rPr>
          <w:rFonts w:ascii="Times New Roman" w:hAnsi="Times New Roman" w:cs="Times New Roman"/>
          <w:b/>
          <w:sz w:val="28"/>
          <w:szCs w:val="28"/>
        </w:rPr>
        <w:t xml:space="preserve">удовлетворительно» </w:t>
      </w:r>
      <w:r>
        <w:rPr>
          <w:rFonts w:ascii="Times New Roman" w:hAnsi="Times New Roman" w:cs="Times New Roman"/>
          <w:bCs/>
          <w:sz w:val="28"/>
          <w:szCs w:val="28"/>
        </w:rPr>
        <w:t xml:space="preserve">выставляется в том случае, если студент не проявил интереса к изучению  курса методики и расширению профессионального кругозора.  Свою </w:t>
      </w:r>
      <w:r>
        <w:rPr>
          <w:rFonts w:ascii="Times New Roman" w:hAnsi="Times New Roman" w:cs="Times New Roman"/>
          <w:bCs/>
          <w:iCs/>
          <w:sz w:val="28"/>
          <w:szCs w:val="28"/>
        </w:rPr>
        <w:t>теоретическую</w:t>
      </w:r>
      <w:r>
        <w:rPr>
          <w:rFonts w:ascii="Times New Roman" w:hAnsi="Times New Roman" w:cs="Times New Roman"/>
          <w:bCs/>
          <w:i/>
          <w:iCs/>
          <w:sz w:val="28"/>
          <w:szCs w:val="28"/>
        </w:rPr>
        <w:t xml:space="preserve"> </w:t>
      </w:r>
      <w:r>
        <w:rPr>
          <w:rFonts w:ascii="Times New Roman" w:hAnsi="Times New Roman" w:cs="Times New Roman"/>
          <w:bCs/>
          <w:sz w:val="28"/>
          <w:szCs w:val="28"/>
        </w:rPr>
        <w:t xml:space="preserve"> подготовку студент ограничивает ознакомлением с ограниченным количеством литературы, </w:t>
      </w:r>
      <w:r>
        <w:rPr>
          <w:rFonts w:ascii="Times New Roman" w:hAnsi="Times New Roman" w:cs="Times New Roman"/>
          <w:bCs/>
          <w:sz w:val="28"/>
          <w:szCs w:val="28"/>
        </w:rPr>
        <w:lastRenderedPageBreak/>
        <w:t xml:space="preserve">опираясь в основном на знания училищного курса. В устном ответе на билет студент  не может выразить с необходимой ясностью основное содержание темы, что требует наводящих вопросов.  При </w:t>
      </w:r>
      <w:r>
        <w:rPr>
          <w:rFonts w:ascii="Times New Roman" w:hAnsi="Times New Roman" w:cs="Times New Roman"/>
          <w:bCs/>
          <w:iCs/>
          <w:sz w:val="28"/>
          <w:szCs w:val="28"/>
        </w:rPr>
        <w:t>анализе репертуара</w:t>
      </w:r>
      <w:r>
        <w:rPr>
          <w:rFonts w:ascii="Times New Roman" w:hAnsi="Times New Roman" w:cs="Times New Roman"/>
          <w:bCs/>
          <w:i/>
          <w:iCs/>
          <w:sz w:val="28"/>
          <w:szCs w:val="28"/>
        </w:rPr>
        <w:t xml:space="preserve"> </w:t>
      </w:r>
      <w:r>
        <w:rPr>
          <w:rFonts w:ascii="Times New Roman" w:hAnsi="Times New Roman" w:cs="Times New Roman"/>
          <w:bCs/>
          <w:sz w:val="28"/>
          <w:szCs w:val="28"/>
        </w:rPr>
        <w:t xml:space="preserve">студент допускает небрежности в исполнении и ограничивается отрывочными замечаниями при разборе педагогических задач. </w:t>
      </w:r>
    </w:p>
    <w:p w:rsidR="00FC1F57" w:rsidRDefault="00FC1F57" w:rsidP="00FC1F57">
      <w:pPr>
        <w:spacing w:after="0" w:line="360" w:lineRule="auto"/>
        <w:jc w:val="center"/>
        <w:rPr>
          <w:rFonts w:ascii="Times New Roman" w:hAnsi="Times New Roman" w:cs="Times New Roman"/>
          <w:b/>
        </w:rPr>
      </w:pPr>
      <w:r>
        <w:rPr>
          <w:rFonts w:ascii="Times New Roman" w:hAnsi="Times New Roman" w:cs="Times New Roman"/>
          <w:b/>
          <w:sz w:val="28"/>
          <w:szCs w:val="28"/>
        </w:rPr>
        <w:t>7. Учебно-методическое и информационное обеспечение дисциплины.</w:t>
      </w:r>
    </w:p>
    <w:p w:rsidR="00FC1F57" w:rsidRDefault="00FC1F57" w:rsidP="00FC1F57">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Основная:</w:t>
      </w:r>
    </w:p>
    <w:p w:rsidR="00FC1F57" w:rsidRDefault="00FC1F57" w:rsidP="00FC1F57">
      <w:pPr>
        <w:numPr>
          <w:ilvl w:val="0"/>
          <w:numId w:val="12"/>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Баренбойм, Л.А. Музыкальная педагогика и исполнительство [Электронный ресурс]: учебное пособие / Л.А. Баренбойм. — Электрон. дан. — Санкт-Петербург: Лань, Планета музыки, 2018. — 340 с. — Режим доступа: https://e.lanbook.com/book/103880. — Загл. с экрана.</w:t>
      </w:r>
    </w:p>
    <w:p w:rsidR="00FC1F57" w:rsidRDefault="00FC1F57" w:rsidP="00FC1F57">
      <w:pPr>
        <w:numPr>
          <w:ilvl w:val="0"/>
          <w:numId w:val="12"/>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Баренбойм, Л.А. Фортепианная педагогика [Электронный ресурс]: учебное пособие / Л.А. Баренбойм. — Электрон. дан. — Санкт-Петербург: Лань, Планета музыки, 2018. — 252 с. — Режим доступа: https://e.lanbook.com/book/103702. — Загл. с экрана.</w:t>
      </w:r>
    </w:p>
    <w:p w:rsidR="00FC1F57" w:rsidRDefault="00FC1F57" w:rsidP="00FC1F57">
      <w:pPr>
        <w:numPr>
          <w:ilvl w:val="0"/>
          <w:numId w:val="12"/>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Розенталь, М. Школа современного фортепианного мастерства. Упражнения для высшего развития техники [Электронный ресурс]: учебное пособие / М. Розенталь, Л. Шитте ; пер. С.Г. Денисов. — Электрон. дан. — Санкт-Петербург: Лань, Планета музыки, 2017. — 96 с. — Режим доступа: https://e.lanbook.com/book/97276. — Загл. с экрана.</w:t>
      </w:r>
    </w:p>
    <w:p w:rsidR="00FC1F57" w:rsidRDefault="00FC1F57" w:rsidP="00FC1F57">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Дополнительная:</w:t>
      </w:r>
    </w:p>
    <w:p w:rsidR="00FC1F57" w:rsidRDefault="00FC1F57" w:rsidP="00FC1F57">
      <w:pPr>
        <w:pStyle w:val="a9"/>
        <w:numPr>
          <w:ilvl w:val="0"/>
          <w:numId w:val="13"/>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Алексеев, А.Д. Методика обучения игре на фортепиано [Электронный ресурс]: учебное пособие / А.Д. Алексеев. — Электрон. дан. — Санкт-Петербург: Лань, Планета музыки, 2018. — 280 с. — Режим доступа: https://e.lanbook.com/book/103129. — Загл. с экрана.</w:t>
      </w:r>
    </w:p>
    <w:p w:rsidR="00FC1F57" w:rsidRDefault="00FC1F57" w:rsidP="00FC1F57">
      <w:pPr>
        <w:numPr>
          <w:ilvl w:val="0"/>
          <w:numId w:val="13"/>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Гаккель, Л.Е. Фортепианная музыка XX века [Электронный ресурс]: учебное пособие / Л.Е. Гаккель. — Электрон. дан. — Санкт-Петербург: Лань, Планета музыки, 2017. — 472 с. — Режим доступа: https://e.lanbook.com/book/99381. — Загл. с экрана.</w:t>
      </w:r>
    </w:p>
    <w:p w:rsidR="00FC1F57" w:rsidRDefault="00FC1F57" w:rsidP="00FC1F57">
      <w:pPr>
        <w:numPr>
          <w:ilvl w:val="0"/>
          <w:numId w:val="13"/>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lastRenderedPageBreak/>
        <w:t>Ганон, Ш.Л. Пианист-виртуоз в 60 упражнениях [Электронный ресурс]: учебное пособие / Ш.Л. Ганон. — Электрон. дан. — Санкт-Петербург: Лань, Планета музыки, 2018. — 88 с. — Режим доступа: https://e.lanbook.com/book/101633. — Загл. с экрана.</w:t>
      </w:r>
    </w:p>
    <w:p w:rsidR="00FC1F57" w:rsidRDefault="00FC1F57" w:rsidP="00FC1F57">
      <w:pPr>
        <w:numPr>
          <w:ilvl w:val="0"/>
          <w:numId w:val="13"/>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Денисов, С.Г. Школа игры на фортепиано. Практическое пособие для домашних занятий [Электронный ресурс]: учебное пособие / С.Г. Денисов. — Электрон. дан. — Санкт-Петербург: Лань, Планета музыки, 2014. — 112 с. — Режим доступа: https://e.lanbook.com/book/45930. — Загл. с экрана.</w:t>
      </w:r>
    </w:p>
    <w:p w:rsidR="00FC1F57" w:rsidRDefault="00FC1F57" w:rsidP="00FC1F57">
      <w:pPr>
        <w:numPr>
          <w:ilvl w:val="0"/>
          <w:numId w:val="13"/>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Иозефи, Р. Школа виртуозной фортепьянной игры (упражнения) [Электронный ресурс]: учебное пособие / Р. Иозефи. — Электрон. дан. — Санкт-Петербург: Лань, Планета музыки, 2017. — 136 с. — Режим доступа: https://e.lanbook.com/book/99375. — Загл. с экрана.</w:t>
      </w:r>
    </w:p>
    <w:p w:rsidR="00FC1F57" w:rsidRDefault="00FC1F57" w:rsidP="00FC1F57">
      <w:pPr>
        <w:numPr>
          <w:ilvl w:val="0"/>
          <w:numId w:val="13"/>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Казачков, Б.С. Типология пьес «Хорошо темперированного клавира» И.С. Баха [Электронный ресурс]: учебно-методическое пособие / Б.С. Казачков. — Электрон. дан. — Санкт-Петербург: Композитор, 2013. — 104 с. — Режим доступа: https://e.lanbook.com/book/70193. — Загл. с экрана.</w:t>
      </w:r>
    </w:p>
    <w:p w:rsidR="00FC1F57" w:rsidRDefault="00FC1F57" w:rsidP="00FC1F57">
      <w:pPr>
        <w:numPr>
          <w:ilvl w:val="0"/>
          <w:numId w:val="13"/>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Ле, К.Ф. Последовательный курс игры на фортепиано. Алфавит. 25 очень легких этюдов. Соч.17. Прогресс. 25 легких этюдов. Соч.24: Ноты [Электронный ресурс]: ноты / К.Ф. Ле. — Электрон. дан. — Санкт-Петербург: Лань, Планета музыки, 2017. — 72 с. — Режим доступа: https://e.lanbook.com/book/99167. — Загл. с экрана.</w:t>
      </w:r>
    </w:p>
    <w:p w:rsidR="00FC1F57" w:rsidRDefault="00FC1F57" w:rsidP="00FC1F57">
      <w:pPr>
        <w:numPr>
          <w:ilvl w:val="0"/>
          <w:numId w:val="13"/>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Ле, К.Ф. Последовательный курс игры на фортепиано. Беглость. 25 прогрессивных этюдов среднего уровня. Соч. 20 [Электронный ресурс]: ноты / К.Ф. Ле. — Электрон. дан. — Санкт-Петербург: Лань, Планета музыки, 2018. — 60 с. — Режим доступа: https://e.lanbook.com/book/107015. — Загл. с экрана.</w:t>
      </w:r>
    </w:p>
    <w:p w:rsidR="00FC1F57" w:rsidRDefault="00FC1F57" w:rsidP="00FC1F57">
      <w:pPr>
        <w:numPr>
          <w:ilvl w:val="0"/>
          <w:numId w:val="13"/>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Ле, К.Ф. Последовательный курс игры на фортепиано. Беглость. 25 прогрессивных этюдов среднего уровня. Соч. 20 [Электронный ресурс]: ноты / К.Ф. Ле. — Электрон. дан. — Санкт-Петербург: Лань, Планета музыки, 2018. — 60 с. — Режим доступа: https://e.lanbook.com/book/107015. — Загл. с экрана.</w:t>
      </w:r>
    </w:p>
    <w:p w:rsidR="00FC1F57" w:rsidRDefault="00FC1F57" w:rsidP="00FC1F57">
      <w:pPr>
        <w:numPr>
          <w:ilvl w:val="0"/>
          <w:numId w:val="13"/>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lastRenderedPageBreak/>
        <w:t>Ле, К.Ф. Последовательный курс игры на фортепиано. Ритм. 25 этюдов без октав. Соч. 22 [Электронный ресурс]: ноты / К.Ф. Ле. — Электрон. дан. — Санкт-Петербург: Лань, Планета музыки, 2018. — 48 с. — Режим доступа: https://e.lanbook.com/book/102518. — Загл. с экрана.</w:t>
      </w:r>
    </w:p>
    <w:p w:rsidR="00FC1F57" w:rsidRDefault="00FC1F57" w:rsidP="00FC1F57">
      <w:pPr>
        <w:numPr>
          <w:ilvl w:val="0"/>
          <w:numId w:val="13"/>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Левин, И. Искусство игры на фортепиано [Электронный ресурс]: учебное пособие / И. Левин; С.Г. Денисова; Н.А. Александрова, С.Г. Денисов. — Электрон. дан. — Санкт-Петербург: Лань, Планета музыки, 2018. — 64 с. — Режим доступа: https://e.lanbook.com/book/107065. — Загл. с экрана.</w:t>
      </w:r>
    </w:p>
    <w:p w:rsidR="00FC1F57" w:rsidRDefault="00FC1F57" w:rsidP="00FC1F57">
      <w:pPr>
        <w:numPr>
          <w:ilvl w:val="0"/>
          <w:numId w:val="13"/>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Либерман, Е.Я. Творческая работа пианиста с авторским текстом [Электронный ресурс]: учебное пособие / Е.Я. Либерман. — Электрон. дан. — Санкт-Петербург: Лань, Планета музыки, 2018. — 240 с. — Режим доступа: https://e.lanbook.com/book/101620. — Загл. с экрана.</w:t>
      </w:r>
    </w:p>
    <w:p w:rsidR="00FC1F57" w:rsidRDefault="00FC1F57" w:rsidP="00FC1F57">
      <w:pPr>
        <w:numPr>
          <w:ilvl w:val="0"/>
          <w:numId w:val="13"/>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Нейгауз, Г.Г. Об искусстве фортепианной игры. Записки педагога [Электронный ресурс]: учебное пособие / Г.Г. Нейгауз. — Электрон. дан. — Санкт-Петербург: Лань, Планета музыки, 2017. — 264 с. — Режим доступа: https://e.lanbook.com/book/97097. — Загл. с экрана.</w:t>
      </w:r>
    </w:p>
    <w:p w:rsidR="00FC1F57" w:rsidRDefault="00FC1F57" w:rsidP="00FC1F57">
      <w:pPr>
        <w:numPr>
          <w:ilvl w:val="0"/>
          <w:numId w:val="13"/>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Подьякова, В.В. Подготовка пианистов к поступлению в колледж. Типичные проблемы [Электронный ресурс]: учебное пособие / В.В. Подьякова. — Электрон. дан. — Санкт-Петербург: Лань, Планета музыки, 2017. — 40 с. — Режим доступа: https://e.lanbook.com/book/90835. — Загл. с экрана.</w:t>
      </w:r>
    </w:p>
    <w:p w:rsidR="00FC1F57" w:rsidRDefault="00FC1F57" w:rsidP="00FC1F57">
      <w:pPr>
        <w:numPr>
          <w:ilvl w:val="0"/>
          <w:numId w:val="13"/>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Путь к Баху. И. К. Ф. Фишер «Музыкальная Ариадна». Учимся играть полифонию [Электронный ресурс]: учебное пособие / сост. Платунова М.С. — Электрон. дан. — Санкт-Петербург: Лань, Планета музыки, 2017. — 68 с. — Режим доступа: https://e.lanbook.com/book/90836. — Загл. с экрана.</w:t>
      </w:r>
    </w:p>
    <w:p w:rsidR="00FC1F57" w:rsidRDefault="00FC1F57" w:rsidP="00FC1F57">
      <w:pPr>
        <w:numPr>
          <w:ilvl w:val="0"/>
          <w:numId w:val="13"/>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Путь к совершенству. Диалоги, статьи и материалы о фортепианной технике [Электронный ресурс]: учебно-методическое пособие / сост. Стуколкина С.М. — Электрон. дан. — Санкт-Петербург: Композитор, 2007. — 392 с. — Режим доступа: https://e.lanbook.com/book/2865. — Загл. с экрана.</w:t>
      </w:r>
    </w:p>
    <w:p w:rsidR="00FC1F57" w:rsidRDefault="00FC1F57" w:rsidP="00FC1F57">
      <w:pPr>
        <w:numPr>
          <w:ilvl w:val="0"/>
          <w:numId w:val="13"/>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lastRenderedPageBreak/>
        <w:t>Савшинский, С.И. Пианист и его работа [Электронный ресурс]: учебное пособие / С.И. Савшинский; под ред. Л. А. Баренбойма. — Электрон. дан. — Санкт-Петербург: Лань, Планета музыки, 2018. — 276 с. — Режим доступа: https://e.lanbook.com/book/103126. — Загл. с экрана.</w:t>
      </w:r>
    </w:p>
    <w:p w:rsidR="00FC1F57" w:rsidRDefault="00FC1F57" w:rsidP="00FC1F57">
      <w:pPr>
        <w:numPr>
          <w:ilvl w:val="0"/>
          <w:numId w:val="13"/>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Савшинский, С.И. Работа пианиста над техникой [Электронный ресурс]: учебное пособие / С.И. Савшинский. — Электрон. дан. — Санкт-Петербург: Лань, Планета музыки, 2018. — 116 с. — Режим доступа: https://e.lanbook.com/book/103128. — Загл. с экрана.</w:t>
      </w:r>
    </w:p>
    <w:p w:rsidR="00FC1F57" w:rsidRDefault="00FC1F57" w:rsidP="00FC1F57">
      <w:pPr>
        <w:numPr>
          <w:ilvl w:val="0"/>
          <w:numId w:val="13"/>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Сафонов, В.И. Новая формула. Мысли для учащих и учащихся на фортепиано [Электронный ресурс]: учебное пособие / В.И. Сафонов. — Электрон. дан. — Санкт-Петербург: Лань, Планета музыки, 2018. — 36 с. — Режим доступа: https://e.lanbook.com/book/103884. — Загл. с экрана.</w:t>
      </w:r>
    </w:p>
    <w:p w:rsidR="00FC1F57" w:rsidRDefault="00FC1F57" w:rsidP="00FC1F57">
      <w:pPr>
        <w:numPr>
          <w:ilvl w:val="0"/>
          <w:numId w:val="13"/>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Слонимский, Н. Тезаурус гамм и мелодических оборотов: Справочник для композиторов и исполнителей: В 2 т. Том 2. Гаммы и арпеджио. Гармонизация [Электронный ресурс]: справочник / Н. Слонимский; пер. с англ. М.Р. Черная. — Электрон. дан. — Санкт-Петербург: Композитор, 2016. — 136 с. — Режим доступа: https://e.lanbook.com/book/73046. — Загл. с экрана.</w:t>
      </w:r>
    </w:p>
    <w:p w:rsidR="00FC1F57" w:rsidRDefault="00FC1F57" w:rsidP="00FC1F57">
      <w:pPr>
        <w:numPr>
          <w:ilvl w:val="0"/>
          <w:numId w:val="13"/>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Слонимский, Н. Тезаурус гамм и мелодических оборотов: Справочник для композиторов и исполнителей: В 2 т. Том 1. Свод правил и образцов: основные последовательности [Электронный ресурс]: справочник / Н. Слонимский; пер. с англ. М.Р. Черная. — Электрон. дан. — Санкт-Петербург: Композитор, 2016. — 160 с. — Режим доступа: https://e.lanbook.com/book/73045. — Загл. с экрана.</w:t>
      </w:r>
    </w:p>
    <w:p w:rsidR="00FC1F57" w:rsidRDefault="00FC1F57" w:rsidP="00FC1F57">
      <w:pPr>
        <w:numPr>
          <w:ilvl w:val="0"/>
          <w:numId w:val="13"/>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Фейнберг, С.Е. Пианизм как искусство [Электронный ресурс]: учеб. пособие / С.Е. Фейнберг. — Электрон. дан. — Санкт-Петербург: Лань, Планета музыки, 2018. — 560 с. — Режим доступа: https://e.lanbook.com/book/107321. — Загл. с экрана.</w:t>
      </w:r>
    </w:p>
    <w:p w:rsidR="00FC1F57" w:rsidRDefault="00FC1F57" w:rsidP="00FC1F57">
      <w:pPr>
        <w:numPr>
          <w:ilvl w:val="0"/>
          <w:numId w:val="13"/>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Черни, К. О верном исполнении всех фортепианных сочинений Бетховена [Электронный ресурс]: учебное пособие / К. Черни; пер. С нем. Зубов Д.Е. — Электрон. дан. — Санкт-Петербург: Лань, Планета музыки, </w:t>
      </w:r>
      <w:r>
        <w:rPr>
          <w:rFonts w:ascii="Times New Roman" w:hAnsi="Times New Roman" w:cs="Times New Roman"/>
          <w:color w:val="111111"/>
          <w:sz w:val="28"/>
          <w:szCs w:val="28"/>
          <w:shd w:val="clear" w:color="auto" w:fill="FFFFFF"/>
        </w:rPr>
        <w:lastRenderedPageBreak/>
        <w:t>2011. — 128 с. — Режим доступа: https://e.lanbook.com/book/2011. — Загл. с экрана.</w:t>
      </w:r>
    </w:p>
    <w:p w:rsidR="00FC1F57" w:rsidRDefault="00FC1F57" w:rsidP="00FC1F57">
      <w:pPr>
        <w:numPr>
          <w:ilvl w:val="0"/>
          <w:numId w:val="13"/>
        </w:numPr>
        <w:spacing w:after="0" w:line="360" w:lineRule="auto"/>
        <w:ind w:left="0" w:firstLine="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Шитикова, Р.Г. Русская фортепианная соната 1920-х годов в художественном контексте эпохи [Электронный ресурс]: учебное пособие / Р.Г. Шитикова. — Электрон. дан. — Санкт-Петербург: Лань, Планета музыки, 2017. — 268 с. — Режим доступа: https://e.lanbook.com/book/97089. — Загл. с экрана.</w:t>
      </w:r>
    </w:p>
    <w:p w:rsidR="00FC1F57" w:rsidRDefault="00FC1F57" w:rsidP="00FC1F57">
      <w:pPr>
        <w:pStyle w:val="a8"/>
        <w:spacing w:line="360" w:lineRule="auto"/>
        <w:ind w:firstLine="709"/>
        <w:jc w:val="right"/>
        <w:rPr>
          <w:b/>
          <w:sz w:val="28"/>
          <w:szCs w:val="28"/>
        </w:rPr>
      </w:pPr>
      <w:r>
        <w:rPr>
          <w:b/>
          <w:sz w:val="28"/>
          <w:szCs w:val="28"/>
        </w:rPr>
        <w:t xml:space="preserve">ПРИЛОЖЕНИЕ </w:t>
      </w:r>
    </w:p>
    <w:p w:rsidR="00FC1F57" w:rsidRDefault="00FC1F57" w:rsidP="00FC1F57">
      <w:pPr>
        <w:pStyle w:val="21"/>
        <w:spacing w:after="0" w:line="360" w:lineRule="auto"/>
        <w:ind w:left="360"/>
        <w:jc w:val="both"/>
        <w:rPr>
          <w:rFonts w:ascii="Times New Roman" w:hAnsi="Times New Roman" w:cs="Times New Roman"/>
          <w:b/>
          <w:sz w:val="28"/>
          <w:szCs w:val="28"/>
        </w:rPr>
      </w:pPr>
      <w:r>
        <w:rPr>
          <w:rFonts w:ascii="Times New Roman" w:hAnsi="Times New Roman" w:cs="Times New Roman"/>
          <w:b/>
          <w:sz w:val="28"/>
          <w:szCs w:val="28"/>
        </w:rPr>
        <w:t>Примерное содержание итоговой письменной контрольной работы на заочном  отделении:</w:t>
      </w:r>
    </w:p>
    <w:p w:rsidR="00FC1F57" w:rsidRDefault="00FC1F57" w:rsidP="00FC1F57">
      <w:pPr>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Назвать компоненты комплекса музыкальных способностей </w:t>
      </w:r>
    </w:p>
    <w:p w:rsidR="00FC1F57" w:rsidRDefault="00FC1F57" w:rsidP="00FC1F57">
      <w:pPr>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Особенности внутреннего слуха и  методы его формирования. </w:t>
      </w:r>
    </w:p>
    <w:p w:rsidR="00FC1F57" w:rsidRDefault="00FC1F57" w:rsidP="00FC1F57">
      <w:pPr>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Методы развития чувства ритма. </w:t>
      </w:r>
    </w:p>
    <w:p w:rsidR="00FC1F57" w:rsidRDefault="00FC1F57" w:rsidP="00FC1F57">
      <w:pPr>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Назвать пианистические навыки, составляющие фундамент техники пианиста.</w:t>
      </w:r>
    </w:p>
    <w:p w:rsidR="00FC1F57" w:rsidRDefault="00FC1F57" w:rsidP="00FC1F57">
      <w:pPr>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Назвать выразительные средства исполнения на фортепиано</w:t>
      </w:r>
    </w:p>
    <w:p w:rsidR="00FC1F57" w:rsidRDefault="00FC1F57" w:rsidP="00FC1F57">
      <w:pPr>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Дать определение понятия «интонирование» в применении к фортепианной игре. </w:t>
      </w:r>
    </w:p>
    <w:p w:rsidR="00FC1F57" w:rsidRDefault="00FC1F57" w:rsidP="00FC1F57">
      <w:pPr>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Особенности звукообразования на фортепиано  и слух пианиста.</w:t>
      </w:r>
    </w:p>
    <w:p w:rsidR="00FC1F57" w:rsidRDefault="00FC1F57" w:rsidP="00FC1F57">
      <w:pPr>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Выразительные и формообразующие функции динамики</w:t>
      </w:r>
    </w:p>
    <w:p w:rsidR="00FC1F57" w:rsidRDefault="00FC1F57" w:rsidP="00FC1F57">
      <w:pPr>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Дать определение понятия «артикуляция»</w:t>
      </w:r>
    </w:p>
    <w:p w:rsidR="00FC1F57" w:rsidRDefault="00FC1F57" w:rsidP="00FC1F57">
      <w:pPr>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Особенности тембрового слуха пианиста.</w:t>
      </w:r>
    </w:p>
    <w:p w:rsidR="00FC1F57" w:rsidRDefault="00FC1F57" w:rsidP="00FC1F57">
      <w:pPr>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Перечислить функции и типы педализации. </w:t>
      </w:r>
    </w:p>
    <w:p w:rsidR="00FC1F57" w:rsidRDefault="00FC1F57" w:rsidP="00FC1F57">
      <w:pPr>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Назвать специфические навыки, необходимые для чтения с листа.</w:t>
      </w:r>
    </w:p>
    <w:p w:rsidR="00FC1F57" w:rsidRDefault="00FC1F57" w:rsidP="00FC1F57">
      <w:pPr>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Принципы выбора аппликатуры. В какой книге они изложены наиболее чётко?</w:t>
      </w:r>
    </w:p>
    <w:p w:rsidR="00FC1F57" w:rsidRDefault="00FC1F57" w:rsidP="00FC1F57">
      <w:pPr>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Дать определения понятия «автоматизация технических навыков».</w:t>
      </w:r>
    </w:p>
    <w:p w:rsidR="00FC1F57" w:rsidRDefault="00FC1F57" w:rsidP="00FC1F57">
      <w:pPr>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 каких книгах подробно изложены методы развития пальцевой (мелкой) техники? </w:t>
      </w:r>
    </w:p>
    <w:p w:rsidR="00FC1F57" w:rsidRDefault="00FC1F57" w:rsidP="00FC1F57">
      <w:pPr>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Нейгауз о фортепианной технике.</w:t>
      </w:r>
    </w:p>
    <w:p w:rsidR="00FC1F57" w:rsidRDefault="00FC1F57" w:rsidP="00FC1F57">
      <w:pPr>
        <w:numPr>
          <w:ilvl w:val="0"/>
          <w:numId w:val="14"/>
        </w:numPr>
        <w:tabs>
          <w:tab w:val="num" w:pos="900"/>
        </w:tabs>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Назвать три уровня развития  техники (по Мартинсену). </w:t>
      </w:r>
    </w:p>
    <w:p w:rsidR="00FC1F57" w:rsidRDefault="00FC1F57" w:rsidP="00FC1F57">
      <w:pPr>
        <w:numPr>
          <w:ilvl w:val="0"/>
          <w:numId w:val="14"/>
        </w:numPr>
        <w:tabs>
          <w:tab w:val="num" w:pos="90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А. Шмидт-Шкловская об опоре и  «проводимости звука». </w:t>
      </w:r>
    </w:p>
    <w:p w:rsidR="00FC1F57" w:rsidRDefault="00FC1F57" w:rsidP="00FC1F57">
      <w:pPr>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Основные  принципы развития техники.</w:t>
      </w:r>
    </w:p>
    <w:p w:rsidR="00FC1F57" w:rsidRDefault="00FC1F57" w:rsidP="00FC1F57">
      <w:pPr>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Основные методы развития техники.</w:t>
      </w:r>
    </w:p>
    <w:p w:rsidR="00FC1F57" w:rsidRDefault="00FC1F57" w:rsidP="00FC1F57">
      <w:pPr>
        <w:pStyle w:val="a8"/>
        <w:spacing w:line="360" w:lineRule="auto"/>
        <w:rPr>
          <w:b/>
          <w:i/>
          <w:sz w:val="28"/>
          <w:szCs w:val="28"/>
        </w:rPr>
      </w:pPr>
      <w:r>
        <w:rPr>
          <w:b/>
          <w:i/>
          <w:sz w:val="28"/>
          <w:szCs w:val="28"/>
        </w:rPr>
        <w:t>Вопросы  к экзамену:</w:t>
      </w:r>
    </w:p>
    <w:p w:rsidR="00FC1F57" w:rsidRDefault="00FC1F57" w:rsidP="00FC1F57">
      <w:pPr>
        <w:pStyle w:val="a8"/>
        <w:spacing w:line="360" w:lineRule="auto"/>
        <w:rPr>
          <w:b/>
          <w:i/>
          <w:sz w:val="28"/>
          <w:szCs w:val="28"/>
          <w:u w:val="single"/>
        </w:rPr>
      </w:pPr>
      <w:r>
        <w:rPr>
          <w:b/>
          <w:i/>
          <w:sz w:val="28"/>
          <w:szCs w:val="28"/>
          <w:u w:val="single"/>
          <w:lang w:val="en-US"/>
        </w:rPr>
        <w:t>I вопрос</w:t>
      </w:r>
    </w:p>
    <w:p w:rsidR="00FC1F57" w:rsidRDefault="00FC1F57" w:rsidP="00FC1F57">
      <w:pPr>
        <w:pStyle w:val="a9"/>
        <w:numPr>
          <w:ilvl w:val="0"/>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Общая характеристика комплекса музыкальных способностей.</w:t>
      </w:r>
    </w:p>
    <w:p w:rsidR="00FC1F57" w:rsidRDefault="00FC1F57" w:rsidP="00FC1F57">
      <w:pPr>
        <w:pStyle w:val="a9"/>
        <w:numPr>
          <w:ilvl w:val="0"/>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Основные задачи начального обучения.</w:t>
      </w:r>
    </w:p>
    <w:p w:rsidR="00FC1F57" w:rsidRDefault="00FC1F57" w:rsidP="00FC1F57">
      <w:pPr>
        <w:pStyle w:val="a9"/>
        <w:numPr>
          <w:ilvl w:val="0"/>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Методы развития активного слуха на уроке фортепиано.</w:t>
      </w:r>
    </w:p>
    <w:p w:rsidR="00FC1F57" w:rsidRDefault="00FC1F57" w:rsidP="00FC1F57">
      <w:pPr>
        <w:pStyle w:val="a9"/>
        <w:numPr>
          <w:ilvl w:val="0"/>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Методы развития чувства ритма</w:t>
      </w:r>
    </w:p>
    <w:p w:rsidR="00FC1F57" w:rsidRDefault="00FC1F57" w:rsidP="00FC1F57">
      <w:pPr>
        <w:pStyle w:val="a9"/>
        <w:numPr>
          <w:ilvl w:val="0"/>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Развитие  воображения и  музыкального мышления.</w:t>
      </w:r>
    </w:p>
    <w:p w:rsidR="00FC1F57" w:rsidRDefault="00FC1F57" w:rsidP="00FC1F57">
      <w:pPr>
        <w:pStyle w:val="a9"/>
        <w:numPr>
          <w:ilvl w:val="0"/>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Методы развивающего обучения </w:t>
      </w:r>
    </w:p>
    <w:p w:rsidR="00FC1F57" w:rsidRDefault="00FC1F57" w:rsidP="00FC1F57">
      <w:pPr>
        <w:pStyle w:val="a9"/>
        <w:numPr>
          <w:ilvl w:val="0"/>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Работа над звуковой выразительностью (звук, тембр, динамика, артикуляция).</w:t>
      </w:r>
    </w:p>
    <w:p w:rsidR="00FC1F57" w:rsidRDefault="00FC1F57" w:rsidP="00FC1F57">
      <w:pPr>
        <w:pStyle w:val="a9"/>
        <w:numPr>
          <w:ilvl w:val="0"/>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Стилевые и технические закономерности педализации.</w:t>
      </w:r>
    </w:p>
    <w:p w:rsidR="00FC1F57" w:rsidRDefault="00FC1F57" w:rsidP="00FC1F57">
      <w:pPr>
        <w:pStyle w:val="a9"/>
        <w:numPr>
          <w:ilvl w:val="0"/>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Основные задачи работы над мелодией и полифонией.</w:t>
      </w:r>
    </w:p>
    <w:p w:rsidR="00FC1F57" w:rsidRDefault="00FC1F57" w:rsidP="00FC1F57">
      <w:pPr>
        <w:pStyle w:val="a9"/>
        <w:numPr>
          <w:ilvl w:val="0"/>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Принципы работы над техникой.</w:t>
      </w:r>
    </w:p>
    <w:p w:rsidR="00FC1F57" w:rsidRDefault="00FC1F57" w:rsidP="00FC1F57">
      <w:pPr>
        <w:pStyle w:val="a9"/>
        <w:numPr>
          <w:ilvl w:val="0"/>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Основные методы развития техники.</w:t>
      </w:r>
    </w:p>
    <w:p w:rsidR="00FC1F57" w:rsidRDefault="00FC1F57" w:rsidP="00FC1F57">
      <w:pPr>
        <w:pStyle w:val="a9"/>
        <w:numPr>
          <w:ilvl w:val="0"/>
          <w:numId w:val="10"/>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Психологические аспекты работы над техникой.</w:t>
      </w:r>
    </w:p>
    <w:p w:rsidR="00FC1F57" w:rsidRDefault="00FC1F57" w:rsidP="00FC1F57">
      <w:pPr>
        <w:pStyle w:val="a9"/>
        <w:spacing w:after="0" w:line="360" w:lineRule="auto"/>
        <w:ind w:left="0"/>
        <w:rPr>
          <w:rFonts w:ascii="Times New Roman" w:hAnsi="Times New Roman" w:cs="Times New Roman"/>
          <w:b/>
          <w:i/>
          <w:sz w:val="28"/>
          <w:szCs w:val="28"/>
          <w:u w:val="single"/>
        </w:rPr>
      </w:pPr>
    </w:p>
    <w:p w:rsidR="00FC1F57" w:rsidRDefault="00FC1F57" w:rsidP="00FC1F57">
      <w:pPr>
        <w:pStyle w:val="a9"/>
        <w:spacing w:after="0" w:line="360" w:lineRule="auto"/>
        <w:ind w:left="0"/>
        <w:rPr>
          <w:rFonts w:ascii="Times New Roman" w:hAnsi="Times New Roman" w:cs="Times New Roman"/>
          <w:b/>
          <w:i/>
          <w:sz w:val="28"/>
          <w:szCs w:val="28"/>
          <w:u w:val="single"/>
        </w:rPr>
      </w:pPr>
      <w:r>
        <w:rPr>
          <w:rFonts w:ascii="Times New Roman" w:hAnsi="Times New Roman" w:cs="Times New Roman"/>
          <w:b/>
          <w:i/>
          <w:sz w:val="28"/>
          <w:szCs w:val="28"/>
          <w:u w:val="single"/>
          <w:lang w:val="en-US"/>
        </w:rPr>
        <w:t>II вопрос</w:t>
      </w:r>
    </w:p>
    <w:p w:rsidR="00FC1F57" w:rsidRDefault="00FC1F57" w:rsidP="00FC1F57">
      <w:pPr>
        <w:pStyle w:val="a9"/>
        <w:numPr>
          <w:ilvl w:val="0"/>
          <w:numId w:val="11"/>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Г. Нейгауз о работе над техникой (по книге  «Об искусстве фортепианной игры»).</w:t>
      </w:r>
    </w:p>
    <w:p w:rsidR="00FC1F57" w:rsidRDefault="00FC1F57" w:rsidP="00FC1F57">
      <w:pPr>
        <w:pStyle w:val="a9"/>
        <w:numPr>
          <w:ilvl w:val="0"/>
          <w:numId w:val="11"/>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Г. Нейгауз о  ритме  и звуке (по книге  «Об искусстве фортепианной игры»).</w:t>
      </w:r>
    </w:p>
    <w:p w:rsidR="00FC1F57" w:rsidRDefault="00FC1F57" w:rsidP="00FC1F57">
      <w:pPr>
        <w:pStyle w:val="a9"/>
        <w:numPr>
          <w:ilvl w:val="0"/>
          <w:numId w:val="11"/>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Методика обучения  навыкам чтения с листа  (по книге «Теория и методика обучения игре на фортепиано. Учебное пособие для вузов»). </w:t>
      </w:r>
    </w:p>
    <w:p w:rsidR="00FC1F57" w:rsidRDefault="00FC1F57" w:rsidP="00FC1F57">
      <w:pPr>
        <w:pStyle w:val="a9"/>
        <w:numPr>
          <w:ilvl w:val="0"/>
          <w:numId w:val="11"/>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Элементы, составляющие искусство педализации  (по книге Н. Голубовской «Искусство педализации»).  </w:t>
      </w:r>
    </w:p>
    <w:p w:rsidR="00FC1F57" w:rsidRDefault="00FC1F57" w:rsidP="00FC1F57">
      <w:pPr>
        <w:pStyle w:val="a9"/>
        <w:numPr>
          <w:ilvl w:val="0"/>
          <w:numId w:val="11"/>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Е. Тимакин о развитии техники (по книге «Воспитание пианиста»)</w:t>
      </w:r>
    </w:p>
    <w:p w:rsidR="00FC1F57" w:rsidRDefault="00FC1F57" w:rsidP="00FC1F57">
      <w:pPr>
        <w:pStyle w:val="a9"/>
        <w:numPr>
          <w:ilvl w:val="0"/>
          <w:numId w:val="11"/>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lastRenderedPageBreak/>
        <w:t>А. Бирмак   О художественной технике пианиста (общий  обзор книги).</w:t>
      </w:r>
    </w:p>
    <w:p w:rsidR="00FC1F57" w:rsidRDefault="00FC1F57" w:rsidP="00FC1F57">
      <w:pPr>
        <w:pStyle w:val="a9"/>
        <w:numPr>
          <w:ilvl w:val="0"/>
          <w:numId w:val="11"/>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Е. Либерман о фундаменте техники пианиста и об особенностях работы над техникой (по книге «Работа над фортепианной техникой»).</w:t>
      </w:r>
    </w:p>
    <w:p w:rsidR="00FC1F57" w:rsidRDefault="00FC1F57" w:rsidP="00FC1F57">
      <w:pPr>
        <w:pStyle w:val="a9"/>
        <w:numPr>
          <w:ilvl w:val="0"/>
          <w:numId w:val="11"/>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А. Шмидт-Шкловская «О воспитании пианистических навыков» (общий обзор книги).</w:t>
      </w:r>
    </w:p>
    <w:p w:rsidR="00FC1F57" w:rsidRDefault="00FC1F57" w:rsidP="00FC1F57">
      <w:pPr>
        <w:pStyle w:val="a5"/>
        <w:numPr>
          <w:ilvl w:val="0"/>
          <w:numId w:val="11"/>
        </w:numPr>
        <w:spacing w:after="0" w:line="360" w:lineRule="auto"/>
        <w:ind w:left="0" w:firstLine="0"/>
        <w:contextualSpacing/>
        <w:rPr>
          <w:sz w:val="28"/>
          <w:szCs w:val="28"/>
        </w:rPr>
      </w:pPr>
      <w:r>
        <w:rPr>
          <w:sz w:val="28"/>
          <w:szCs w:val="28"/>
        </w:rPr>
        <w:t>Три вида техники (по книге К.А. Мартинсена «Методика индивидуального преподавания игры на фортепиано», часть вторая).</w:t>
      </w:r>
    </w:p>
    <w:p w:rsidR="00FC1F57" w:rsidRDefault="00FC1F57" w:rsidP="00FC1F57">
      <w:pPr>
        <w:pStyle w:val="a9"/>
        <w:numPr>
          <w:ilvl w:val="0"/>
          <w:numId w:val="11"/>
        </w:numPr>
        <w:tabs>
          <w:tab w:val="num" w:pos="426"/>
        </w:tabs>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Г. Коган о методах работы над текстом произведения (по книге «Работа пианиста»).</w:t>
      </w:r>
    </w:p>
    <w:p w:rsidR="00FC1F57" w:rsidRDefault="00FC1F57" w:rsidP="00FC1F57">
      <w:pPr>
        <w:pStyle w:val="a9"/>
        <w:numPr>
          <w:ilvl w:val="0"/>
          <w:numId w:val="11"/>
        </w:numPr>
        <w:tabs>
          <w:tab w:val="num" w:pos="426"/>
        </w:tabs>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С. Фейнберг о звуке и педали (по книге «Пианизм как искусство»)</w:t>
      </w:r>
    </w:p>
    <w:p w:rsidR="00FC1F57" w:rsidRDefault="00FC1F57" w:rsidP="00FC1F57">
      <w:pPr>
        <w:pStyle w:val="a9"/>
        <w:numPr>
          <w:ilvl w:val="0"/>
          <w:numId w:val="11"/>
        </w:numPr>
        <w:tabs>
          <w:tab w:val="num" w:pos="426"/>
        </w:tabs>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Стилевой подход в музыкальной педагогике (по книге «Теория и методика обучения игре на фортепиано. Учебное пособие для вузов»).</w:t>
      </w:r>
    </w:p>
    <w:p w:rsidR="00FC1F57" w:rsidRDefault="00FC1F57" w:rsidP="00FC1F57">
      <w:pPr>
        <w:pStyle w:val="21"/>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Критерии оценки результата контрольной работы</w:t>
      </w:r>
      <w:r>
        <w:rPr>
          <w:rFonts w:ascii="Times New Roman" w:hAnsi="Times New Roman" w:cs="Times New Roman"/>
          <w:sz w:val="28"/>
          <w:szCs w:val="28"/>
        </w:rPr>
        <w:t>.</w:t>
      </w:r>
    </w:p>
    <w:p w:rsidR="00FC1F57" w:rsidRDefault="00FC1F57" w:rsidP="00FC1F57">
      <w:pPr>
        <w:pStyle w:val="21"/>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каждый ответ ставится оценка по пятибалльной  системе.  В результате получается максимальный балл – 100. Оценка «отлично» выставляется от 86 до 100 баллов. Оценка «хорошо» выставляется от 85 до 75 баллов, оценка «удовлетворительно» -  от 74 до 60 баллов. </w:t>
      </w:r>
    </w:p>
    <w:p w:rsidR="00FC1F57" w:rsidRDefault="00FC1F57" w:rsidP="00FC1F57">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Методические рекомендации для студента</w:t>
      </w:r>
    </w:p>
    <w:p w:rsidR="00FC1F57" w:rsidRDefault="00FC1F57" w:rsidP="00FC1F57">
      <w:pPr>
        <w:pStyle w:val="a3"/>
        <w:spacing w:after="0" w:line="360" w:lineRule="auto"/>
        <w:ind w:firstLine="708"/>
        <w:jc w:val="both"/>
        <w:rPr>
          <w:sz w:val="28"/>
          <w:szCs w:val="28"/>
        </w:rPr>
      </w:pPr>
      <w:r>
        <w:rPr>
          <w:sz w:val="28"/>
          <w:szCs w:val="28"/>
        </w:rPr>
        <w:t xml:space="preserve">В  рабочей программе  отражены основные линии содержания дисциплины «Методика обучения игре на фортепиано». Этот  материал должен быть обязательно усвоен студентами в процессе изучения дисциплины. Программа-конспект дает схематичное изложение содержания каждой темы. Вместе с тем, каждый раздел программы и особенно списка литературы может быть расширен и дополнен по собственной  инициативе студента. В значительной мере все темы программы связаны с собственной исполнительской работой студента в классе по специальности и с педагогической практикой, а также позволяют  использовать  информацию из курсов истории и теории музыки.   </w:t>
      </w:r>
    </w:p>
    <w:p w:rsidR="00FC1F57" w:rsidRDefault="00FC1F57" w:rsidP="00FC1F57">
      <w:pPr>
        <w:pStyle w:val="a3"/>
        <w:spacing w:after="0" w:line="360" w:lineRule="auto"/>
        <w:jc w:val="both"/>
        <w:rPr>
          <w:sz w:val="28"/>
          <w:szCs w:val="28"/>
        </w:rPr>
      </w:pPr>
      <w:r>
        <w:rPr>
          <w:sz w:val="28"/>
          <w:szCs w:val="28"/>
        </w:rPr>
        <w:t xml:space="preserve"> </w:t>
      </w:r>
      <w:r>
        <w:rPr>
          <w:sz w:val="28"/>
          <w:szCs w:val="28"/>
        </w:rPr>
        <w:tab/>
        <w:t xml:space="preserve">В списке основной литературы приведен только необходимый минимум  источников. Более обширный перечень литературы содержится в </w:t>
      </w:r>
      <w:r>
        <w:rPr>
          <w:sz w:val="28"/>
          <w:szCs w:val="28"/>
        </w:rPr>
        <w:lastRenderedPageBreak/>
        <w:t xml:space="preserve">дополнительном списке, но и он не может охватить всё  богатство методической, мемуарной и теоретической  информации, имеющейся в нашем распоряжении. Поэтому оба эти списка могут быть в значительной степени расширены. </w:t>
      </w:r>
    </w:p>
    <w:p w:rsidR="00FC1F57" w:rsidRDefault="00FC1F57" w:rsidP="00FC1F57">
      <w:pPr>
        <w:pStyle w:val="a3"/>
        <w:spacing w:after="0" w:line="360" w:lineRule="auto"/>
        <w:ind w:firstLine="708"/>
        <w:jc w:val="both"/>
        <w:rPr>
          <w:sz w:val="28"/>
          <w:szCs w:val="28"/>
        </w:rPr>
      </w:pPr>
      <w:r>
        <w:rPr>
          <w:sz w:val="28"/>
          <w:szCs w:val="28"/>
        </w:rPr>
        <w:t>Так, по теме «Работа над музыкальным произведением в классах выдающихся педагогов» имеет смысл обратиться к изучению многочисленных материалов о творческой и педагогической деятельности выдающихся пианистов прошлого и настоящего. Ознакомление с этими сведениями будет полезно  также при подготовке рефератов.  По теме «Изучение фортепианного репертуара  музыкальной школы и музыкального училища»  могут быть использованы  книги  об исполнении произведений классической фортепианной музыки, выпущенные в последние годы издательством «Классика-</w:t>
      </w:r>
      <w:r>
        <w:rPr>
          <w:sz w:val="28"/>
          <w:szCs w:val="28"/>
          <w:lang w:val="en-US"/>
        </w:rPr>
        <w:t>XXI</w:t>
      </w:r>
      <w:r>
        <w:rPr>
          <w:sz w:val="28"/>
          <w:szCs w:val="28"/>
        </w:rPr>
        <w:t>», а также учебники по истории музыки, по  анализу музыкальных произведений и  музыковедческую литературу.</w:t>
      </w:r>
    </w:p>
    <w:p w:rsidR="00FC1F57" w:rsidRDefault="00FC1F57" w:rsidP="00FC1F57">
      <w:pPr>
        <w:pStyle w:val="a5"/>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При работе с литературой желательно соблюдать правила, которые делают освоение теоретического материала более продуктивным. </w:t>
      </w:r>
    </w:p>
    <w:p w:rsidR="00FC1F57" w:rsidRDefault="00FC1F57" w:rsidP="00FC1F57">
      <w:pPr>
        <w:pStyle w:val="a5"/>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Можно рекомендовать следующий порядок чтения. Сначала нужно просмотреть аннотацию к книге, введение, предисловие, оглавление. Можно выборочно  просмотреть разделы, вызвавшие интерес, или бегло просмотреть всю книгу, что даст общее представление о содержании. </w:t>
      </w:r>
    </w:p>
    <w:p w:rsidR="00FC1F57" w:rsidRDefault="00FC1F57" w:rsidP="00FC1F5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поиске информации в журналах полезно сначала просмотреть полный список статей в последнем выпуске за год (часто это бывает № 12).</w:t>
      </w:r>
    </w:p>
    <w:p w:rsidR="00FC1F57" w:rsidRDefault="00FC1F57" w:rsidP="00FC1F5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  полностью выписывать все библиографические данные: </w:t>
      </w:r>
    </w:p>
    <w:p w:rsidR="00FC1F57" w:rsidRDefault="00FC1F57" w:rsidP="00FC1F57">
      <w:pPr>
        <w:numPr>
          <w:ilvl w:val="0"/>
          <w:numId w:val="15"/>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Фамилию и инициалы автора или авторов (можно привести эти данные полностью).</w:t>
      </w:r>
    </w:p>
    <w:p w:rsidR="00FC1F57" w:rsidRDefault="00FC1F57" w:rsidP="00FC1F57">
      <w:pPr>
        <w:numPr>
          <w:ilvl w:val="0"/>
          <w:numId w:val="15"/>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Полное название книги или статьи с дополнительной информацией о номере тома или выпуска, редакторах.</w:t>
      </w:r>
    </w:p>
    <w:p w:rsidR="00FC1F57" w:rsidRDefault="00FC1F57" w:rsidP="00FC1F57">
      <w:pPr>
        <w:numPr>
          <w:ilvl w:val="0"/>
          <w:numId w:val="15"/>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Место издания, издательство, год издания. Иногда нужно указывать объем (число страниц).</w:t>
      </w:r>
    </w:p>
    <w:p w:rsidR="00FC1F57" w:rsidRDefault="00FC1F57" w:rsidP="00FC1F57">
      <w:pPr>
        <w:numPr>
          <w:ilvl w:val="0"/>
          <w:numId w:val="15"/>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Для статей журнала и  газет нужно указывать наименование, год издания, номер  журнала, число и месяц для газеты.</w:t>
      </w:r>
    </w:p>
    <w:p w:rsidR="00FC1F57" w:rsidRDefault="00FC1F57" w:rsidP="00FC1F5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После ознакомления можно читать книгу более детально, делая выписки по намеченной теме, составлять подробный план книги, конспекты, готовить материал для реферата или доклада. Эту работу  в настоящее время  целесообразно  делать не только на бумаге, но параллельно вводить в компьютер.</w:t>
      </w:r>
    </w:p>
    <w:p w:rsidR="00FC1F57" w:rsidRDefault="00FC1F57" w:rsidP="00FC1F57">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Cs/>
          <w:sz w:val="28"/>
          <w:szCs w:val="28"/>
        </w:rPr>
        <w:t xml:space="preserve">Выписки </w:t>
      </w:r>
      <w:r>
        <w:rPr>
          <w:rFonts w:ascii="Times New Roman" w:hAnsi="Times New Roman" w:cs="Times New Roman"/>
          <w:sz w:val="28"/>
          <w:szCs w:val="28"/>
        </w:rPr>
        <w:t>лучше делать не в тетради, а на отдельных листках бумаги с одной стороны. Наиболее удобны листки в половину машинописного листа А4. Такие листки  можно дополнять   новым материалом по избранной теме. На листках можно указывать только содержание материала на определенной странице, выписывать библиографические данные. Выписки бывают дословные (цитаты) и свободными (пересказ содержания или собственные мысли по поводу прочитанной информации). На основе выписок составляются конспекты.</w:t>
      </w:r>
    </w:p>
    <w:p w:rsidR="00FC1F57" w:rsidRDefault="00FC1F57" w:rsidP="00FC1F5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выписывании сведений имеет смысл использовать различные формы выделения главных деталей, например, ключевых слов, что особенно хорошо получается на компьютере. Это могут быть абзацы, подчеркивания, выделение цветным или жирным шрифтом, цветной заливкой. Обязательно нужны поля (для заметок). </w:t>
      </w:r>
    </w:p>
    <w:p w:rsidR="00FC1F57" w:rsidRDefault="00FC1F57" w:rsidP="00FC1F57">
      <w:pPr>
        <w:spacing w:after="0"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План книги или статьи.</w:t>
      </w:r>
      <w:r>
        <w:rPr>
          <w:rFonts w:ascii="Times New Roman" w:hAnsi="Times New Roman" w:cs="Times New Roman"/>
          <w:b/>
          <w:bCs/>
          <w:sz w:val="28"/>
          <w:szCs w:val="28"/>
        </w:rPr>
        <w:t xml:space="preserve"> </w:t>
      </w:r>
      <w:r>
        <w:rPr>
          <w:rFonts w:ascii="Times New Roman" w:hAnsi="Times New Roman" w:cs="Times New Roman"/>
          <w:sz w:val="28"/>
          <w:szCs w:val="28"/>
        </w:rPr>
        <w:t>Краткий план книги чаще всего представлен в оглавлении, однако желательно составить собственный план, который более подробно передаст содержание книги, а также позволит охватить материал в целом. Такой план при повторном чтении помогает быстро восстановить главные линии содержания. Работа над планом развивает навыки краткой формулировки содержания прочитанного материала. План пишется одновременно с чтением книги. План можно дополнять тезисами.</w:t>
      </w:r>
    </w:p>
    <w:p w:rsidR="00FC1F57" w:rsidRDefault="00FC1F57" w:rsidP="00FC1F57">
      <w:pPr>
        <w:spacing w:after="0"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Тезисы</w:t>
      </w:r>
      <w:r>
        <w:rPr>
          <w:rFonts w:ascii="Times New Roman" w:hAnsi="Times New Roman" w:cs="Times New Roman"/>
          <w:b/>
          <w:bCs/>
          <w:sz w:val="28"/>
          <w:szCs w:val="28"/>
        </w:rPr>
        <w:t xml:space="preserve"> </w:t>
      </w:r>
      <w:r>
        <w:rPr>
          <w:rFonts w:ascii="Times New Roman" w:hAnsi="Times New Roman" w:cs="Times New Roman"/>
          <w:sz w:val="28"/>
          <w:szCs w:val="28"/>
        </w:rPr>
        <w:t xml:space="preserve">– краткое и обобщенное изложение главных положений источника. Они представляют собой выводы по существенным сторонам содержания. Вместе с тем, тезисы должны быть достаточно подробными, так </w:t>
      </w:r>
      <w:r>
        <w:rPr>
          <w:rFonts w:ascii="Times New Roman" w:hAnsi="Times New Roman" w:cs="Times New Roman"/>
          <w:sz w:val="28"/>
          <w:szCs w:val="28"/>
        </w:rPr>
        <w:lastRenderedPageBreak/>
        <w:t>как они дополняют план. Тезисы могут охватывать содержание нескольких книг и статей</w:t>
      </w:r>
    </w:p>
    <w:p w:rsidR="00FC1F57" w:rsidRDefault="00FC1F57" w:rsidP="00FC1F57">
      <w:pPr>
        <w:spacing w:after="0"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Конспект</w:t>
      </w:r>
      <w:r>
        <w:rPr>
          <w:rFonts w:ascii="Times New Roman" w:hAnsi="Times New Roman" w:cs="Times New Roman"/>
          <w:sz w:val="28"/>
          <w:szCs w:val="28"/>
        </w:rPr>
        <w:t xml:space="preserve"> –  логически связанная запись, объединяющая план, выписки и тезисы. Это универсальная запись, к которой можно обращаться много лет. Конспекты лучше всего сразу вводить в файлы компьютера, хотя можно вести и в тетради.  Для удобства дальнейшего использования записи нужно организовать так,  чтобы мысли автора книги можно было отделить от собственных замечаний. Это можно сделать при помощи разделения страницы на графы как в компьютере, так и в  развернутой тетради или на листа А4 в альбомном варианте. В тетради нужно нумеровать страницы и делать оглавление. В конспект можно вводить план и тезисы. Конспект можно составлять из отрывков подлинника (цитат), связанных логическими переходами. Свободный конспект сочетает план, выписки, цитаты, тезисы. Для его составления нужно уметь кратко формулировать своими словами изученный материал. Тематический конспект отвечает на вопрос – тему.  Его можно составлять  по нескольким или одному источнику.</w:t>
      </w:r>
    </w:p>
    <w:p w:rsidR="00FC1F57" w:rsidRDefault="00FC1F57" w:rsidP="00FC1F57">
      <w:pPr>
        <w:pStyle w:val="a3"/>
        <w:spacing w:after="0" w:line="360" w:lineRule="auto"/>
        <w:ind w:firstLine="708"/>
        <w:jc w:val="both"/>
        <w:rPr>
          <w:sz w:val="28"/>
          <w:szCs w:val="28"/>
        </w:rPr>
      </w:pPr>
      <w:r>
        <w:rPr>
          <w:sz w:val="28"/>
          <w:szCs w:val="28"/>
        </w:rPr>
        <w:t xml:space="preserve">Письменные контрольные работы выполняются в течение двух академических часов. Ограниченное время требует умения оформлять ответы достаточно кратко, по существу. Вопросы контрольных работ  непосредственно связаны с содержанием лекций и семинаров. В материалах лекций содержатся почти все необходимые сведения для такого ответа. Поэтому имеет смысл  обрабатывать записи лекций,  приводя в систему полученную информацию. Вопросы по литературе предполагают ведение конспектов. При выполнении контрольных разрешается пользоваться конспектами лекций и методической литературы.  Круг вопросов, приведенный в комплексе, является примерным, поэтому возможны изменения в формулировке и добавление новых вопросов. </w:t>
      </w:r>
    </w:p>
    <w:p w:rsidR="00FC1F57" w:rsidRDefault="00FC1F57" w:rsidP="00FC1F57">
      <w:pPr>
        <w:pStyle w:val="a3"/>
        <w:spacing w:after="0" w:line="360" w:lineRule="auto"/>
        <w:ind w:firstLine="708"/>
        <w:jc w:val="both"/>
        <w:rPr>
          <w:sz w:val="28"/>
          <w:szCs w:val="28"/>
        </w:rPr>
      </w:pPr>
      <w:r>
        <w:rPr>
          <w:sz w:val="28"/>
          <w:szCs w:val="28"/>
        </w:rPr>
        <w:t xml:space="preserve">При подготовке к семинарам студенту необходимо восстановить материал лекции и освоить рекомендованный список литературы.  Желательно готовить краткие ответы в письменном виде, с ссылками на источники. Эти </w:t>
      </w:r>
      <w:r>
        <w:rPr>
          <w:sz w:val="28"/>
          <w:szCs w:val="28"/>
        </w:rPr>
        <w:lastRenderedPageBreak/>
        <w:t xml:space="preserve">небольшие конспекты реферативного плана  позже могут пригодиться в самостоятельной педагогической и методической деятельности как материал для   методических разработок, пособий или просто для восстановления необходимой информации в памяти.  </w:t>
      </w:r>
    </w:p>
    <w:p w:rsidR="00FC1F57" w:rsidRDefault="00FC1F57" w:rsidP="00FC1F57">
      <w:pPr>
        <w:pStyle w:val="a3"/>
        <w:spacing w:after="0" w:line="360" w:lineRule="auto"/>
        <w:ind w:firstLine="708"/>
        <w:jc w:val="both"/>
        <w:rPr>
          <w:sz w:val="28"/>
          <w:szCs w:val="28"/>
        </w:rPr>
      </w:pPr>
      <w:r>
        <w:rPr>
          <w:sz w:val="28"/>
          <w:szCs w:val="28"/>
        </w:rPr>
        <w:t>Практические задания  по курсу методики заключаются в педагогическом   анализе  репертуара и подготовке рефератов в конце каждого семестра.</w:t>
      </w:r>
    </w:p>
    <w:p w:rsidR="00FC1F57" w:rsidRDefault="00FC1F57" w:rsidP="00FC1F57">
      <w:pPr>
        <w:pStyle w:val="a3"/>
        <w:spacing w:after="0" w:line="360" w:lineRule="auto"/>
        <w:ind w:firstLine="708"/>
        <w:jc w:val="both"/>
        <w:rPr>
          <w:sz w:val="28"/>
          <w:szCs w:val="28"/>
        </w:rPr>
      </w:pPr>
      <w:r>
        <w:rPr>
          <w:sz w:val="28"/>
          <w:szCs w:val="28"/>
        </w:rPr>
        <w:t xml:space="preserve">При педагогическом анализе репертуара  студент должен уметь достаточно уверенно исполнить произведение по нотам,  сообщить основные сведения об авторе, истории создания этой музыки. Анализ нотного текста позволяет сделать выводы о замысле композитора, на основании которого определяются художественные задачи (вопросы  стиля, формы) и технические проблемы реализации этих задач (конкретные трудности, исполнительские особенности).  </w:t>
      </w:r>
    </w:p>
    <w:p w:rsidR="00FC1F57" w:rsidRDefault="00FC1F57" w:rsidP="00FC1F57">
      <w:pPr>
        <w:pStyle w:val="21"/>
        <w:spacing w:after="0" w:line="360" w:lineRule="auto"/>
        <w:ind w:firstLine="708"/>
        <w:jc w:val="both"/>
        <w:rPr>
          <w:rFonts w:ascii="Times New Roman" w:hAnsi="Times New Roman" w:cs="Times New Roman"/>
          <w:sz w:val="28"/>
          <w:szCs w:val="28"/>
        </w:rPr>
      </w:pPr>
    </w:p>
    <w:p w:rsidR="00FC1F57" w:rsidRDefault="00FC1F57" w:rsidP="00FC1F57">
      <w:pPr>
        <w:spacing w:line="360" w:lineRule="auto"/>
        <w:jc w:val="both"/>
        <w:rPr>
          <w:rFonts w:ascii="Tahoma" w:eastAsia="Times New Roman" w:hAnsi="Tahoma" w:cs="Tahoma"/>
          <w:sz w:val="16"/>
          <w:szCs w:val="16"/>
          <w:lang w:eastAsia="ru-RU"/>
        </w:rPr>
      </w:pPr>
    </w:p>
    <w:p w:rsidR="00FC1F57" w:rsidRDefault="00FC1F57" w:rsidP="00FC1F57"/>
    <w:p w:rsidR="00A034A4" w:rsidRDefault="00A034A4">
      <w:bookmarkStart w:id="0" w:name="_GoBack"/>
      <w:bookmarkEnd w:id="0"/>
    </w:p>
    <w:sectPr w:rsidR="00A034A4" w:rsidSect="00B87298">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D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D362A6"/>
    <w:multiLevelType w:val="hybridMultilevel"/>
    <w:tmpl w:val="552ABA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5FE6F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D733DF"/>
    <w:multiLevelType w:val="hybridMultilevel"/>
    <w:tmpl w:val="BFCC84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EAB3789"/>
    <w:multiLevelType w:val="hybridMultilevel"/>
    <w:tmpl w:val="620C00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99E53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CA270D3"/>
    <w:multiLevelType w:val="hybridMultilevel"/>
    <w:tmpl w:val="58228B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DB4739D"/>
    <w:multiLevelType w:val="singleLevel"/>
    <w:tmpl w:val="04190001"/>
    <w:lvl w:ilvl="0">
      <w:start w:val="1"/>
      <w:numFmt w:val="bullet"/>
      <w:lvlText w:val=""/>
      <w:lvlJc w:val="left"/>
      <w:pPr>
        <w:ind w:left="720" w:hanging="360"/>
      </w:pPr>
      <w:rPr>
        <w:rFonts w:ascii="Symbol" w:hAnsi="Symbol" w:hint="default"/>
      </w:rPr>
    </w:lvl>
  </w:abstractNum>
  <w:abstractNum w:abstractNumId="8" w15:restartNumberingAfterBreak="0">
    <w:nsid w:val="49BC7FCD"/>
    <w:multiLevelType w:val="singleLevel"/>
    <w:tmpl w:val="0419000F"/>
    <w:lvl w:ilvl="0">
      <w:start w:val="1"/>
      <w:numFmt w:val="decimal"/>
      <w:lvlText w:val="%1."/>
      <w:lvlJc w:val="left"/>
      <w:pPr>
        <w:tabs>
          <w:tab w:val="num" w:pos="720"/>
        </w:tabs>
        <w:ind w:left="720" w:hanging="360"/>
      </w:pPr>
    </w:lvl>
  </w:abstractNum>
  <w:abstractNum w:abstractNumId="9" w15:restartNumberingAfterBreak="0">
    <w:nsid w:val="508F4117"/>
    <w:multiLevelType w:val="hybridMultilevel"/>
    <w:tmpl w:val="B5D2EF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6780ECB"/>
    <w:multiLevelType w:val="hybridMultilevel"/>
    <w:tmpl w:val="430A4E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E4834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C57183"/>
    <w:multiLevelType w:val="hybridMultilevel"/>
    <w:tmpl w:val="095EC6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6C7781C"/>
    <w:multiLevelType w:val="hybridMultilevel"/>
    <w:tmpl w:val="5C348D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7F8C70BC"/>
    <w:multiLevelType w:val="multilevel"/>
    <w:tmpl w:val="BAA25C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15"/>
    <w:rsid w:val="005A6815"/>
    <w:rsid w:val="00A034A4"/>
    <w:rsid w:val="00FC1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1AB04-82AA-4549-85CD-640EABF5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F57"/>
    <w:pPr>
      <w:spacing w:after="200" w:line="276" w:lineRule="auto"/>
    </w:pPr>
  </w:style>
  <w:style w:type="paragraph" w:styleId="1">
    <w:name w:val="heading 1"/>
    <w:basedOn w:val="a"/>
    <w:next w:val="a"/>
    <w:link w:val="10"/>
    <w:uiPriority w:val="9"/>
    <w:qFormat/>
    <w:rsid w:val="00FC1F57"/>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semiHidden/>
    <w:unhideWhenUsed/>
    <w:qFormat/>
    <w:rsid w:val="00FC1F5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FC1F57"/>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ru-RU"/>
    </w:rPr>
  </w:style>
  <w:style w:type="paragraph" w:styleId="4">
    <w:name w:val="heading 4"/>
    <w:basedOn w:val="a"/>
    <w:next w:val="a"/>
    <w:link w:val="40"/>
    <w:uiPriority w:val="9"/>
    <w:semiHidden/>
    <w:unhideWhenUsed/>
    <w:qFormat/>
    <w:rsid w:val="00FC1F57"/>
    <w:pPr>
      <w:keepNext/>
      <w:keepLines/>
      <w:spacing w:before="200" w:after="0"/>
      <w:outlineLvl w:val="3"/>
    </w:pPr>
    <w:rPr>
      <w:rFonts w:asciiTheme="majorHAnsi" w:eastAsiaTheme="majorEastAsia" w:hAnsiTheme="majorHAnsi" w:cstheme="majorBidi"/>
      <w:b/>
      <w:bCs/>
      <w:i/>
      <w:iCs/>
      <w:color w:val="5B9BD5" w:themeColor="accent1"/>
    </w:rPr>
  </w:style>
  <w:style w:type="paragraph" w:styleId="8">
    <w:name w:val="heading 8"/>
    <w:basedOn w:val="a"/>
    <w:next w:val="a"/>
    <w:link w:val="80"/>
    <w:uiPriority w:val="9"/>
    <w:semiHidden/>
    <w:unhideWhenUsed/>
    <w:qFormat/>
    <w:rsid w:val="00FC1F5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F57"/>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semiHidden/>
    <w:rsid w:val="00FC1F57"/>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FC1F57"/>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semiHidden/>
    <w:rsid w:val="00FC1F57"/>
    <w:rPr>
      <w:rFonts w:asciiTheme="majorHAnsi" w:eastAsiaTheme="majorEastAsia" w:hAnsiTheme="majorHAnsi" w:cstheme="majorBidi"/>
      <w:b/>
      <w:bCs/>
      <w:i/>
      <w:iCs/>
      <w:color w:val="5B9BD5" w:themeColor="accent1"/>
    </w:rPr>
  </w:style>
  <w:style w:type="character" w:customStyle="1" w:styleId="80">
    <w:name w:val="Заголовок 8 Знак"/>
    <w:basedOn w:val="a0"/>
    <w:link w:val="8"/>
    <w:uiPriority w:val="9"/>
    <w:semiHidden/>
    <w:rsid w:val="00FC1F57"/>
    <w:rPr>
      <w:rFonts w:asciiTheme="majorHAnsi" w:eastAsiaTheme="majorEastAsia" w:hAnsiTheme="majorHAnsi" w:cstheme="majorBidi"/>
      <w:color w:val="404040" w:themeColor="text1" w:themeTint="BF"/>
      <w:sz w:val="20"/>
      <w:szCs w:val="20"/>
    </w:rPr>
  </w:style>
  <w:style w:type="paragraph" w:styleId="a3">
    <w:name w:val="Body Text"/>
    <w:basedOn w:val="a"/>
    <w:link w:val="a4"/>
    <w:uiPriority w:val="99"/>
    <w:semiHidden/>
    <w:unhideWhenUsed/>
    <w:rsid w:val="00FC1F57"/>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uiPriority w:val="99"/>
    <w:semiHidden/>
    <w:rsid w:val="00FC1F57"/>
    <w:rPr>
      <w:rFonts w:ascii="Times New Roman" w:eastAsia="Times New Roman" w:hAnsi="Times New Roman" w:cs="Times New Roman"/>
      <w:sz w:val="24"/>
      <w:szCs w:val="24"/>
      <w:lang w:eastAsia="ar-SA"/>
    </w:rPr>
  </w:style>
  <w:style w:type="paragraph" w:styleId="a5">
    <w:name w:val="Body Text Indent"/>
    <w:basedOn w:val="a"/>
    <w:link w:val="a6"/>
    <w:uiPriority w:val="99"/>
    <w:semiHidden/>
    <w:unhideWhenUsed/>
    <w:rsid w:val="00FC1F57"/>
    <w:pPr>
      <w:spacing w:after="120"/>
      <w:ind w:left="283"/>
    </w:pPr>
  </w:style>
  <w:style w:type="character" w:customStyle="1" w:styleId="a6">
    <w:name w:val="Основной текст с отступом Знак"/>
    <w:basedOn w:val="a0"/>
    <w:link w:val="a5"/>
    <w:uiPriority w:val="99"/>
    <w:semiHidden/>
    <w:rsid w:val="00FC1F57"/>
  </w:style>
  <w:style w:type="paragraph" w:styleId="21">
    <w:name w:val="Body Text 2"/>
    <w:basedOn w:val="a"/>
    <w:link w:val="22"/>
    <w:uiPriority w:val="99"/>
    <w:semiHidden/>
    <w:unhideWhenUsed/>
    <w:rsid w:val="00FC1F57"/>
    <w:pPr>
      <w:spacing w:after="120" w:line="480" w:lineRule="auto"/>
    </w:pPr>
  </w:style>
  <w:style w:type="character" w:customStyle="1" w:styleId="22">
    <w:name w:val="Основной текст 2 Знак"/>
    <w:basedOn w:val="a0"/>
    <w:link w:val="21"/>
    <w:uiPriority w:val="99"/>
    <w:semiHidden/>
    <w:rsid w:val="00FC1F57"/>
  </w:style>
  <w:style w:type="paragraph" w:styleId="31">
    <w:name w:val="Body Text 3"/>
    <w:basedOn w:val="a"/>
    <w:link w:val="32"/>
    <w:uiPriority w:val="99"/>
    <w:semiHidden/>
    <w:unhideWhenUsed/>
    <w:rsid w:val="00FC1F57"/>
    <w:pPr>
      <w:spacing w:after="120"/>
    </w:pPr>
    <w:rPr>
      <w:sz w:val="16"/>
      <w:szCs w:val="16"/>
    </w:rPr>
  </w:style>
  <w:style w:type="character" w:customStyle="1" w:styleId="32">
    <w:name w:val="Основной текст 3 Знак"/>
    <w:basedOn w:val="a0"/>
    <w:link w:val="31"/>
    <w:uiPriority w:val="99"/>
    <w:semiHidden/>
    <w:rsid w:val="00FC1F57"/>
    <w:rPr>
      <w:sz w:val="16"/>
      <w:szCs w:val="16"/>
    </w:rPr>
  </w:style>
  <w:style w:type="paragraph" w:styleId="33">
    <w:name w:val="Body Text Indent 3"/>
    <w:basedOn w:val="a"/>
    <w:link w:val="34"/>
    <w:uiPriority w:val="99"/>
    <w:semiHidden/>
    <w:unhideWhenUsed/>
    <w:rsid w:val="00FC1F57"/>
    <w:pPr>
      <w:spacing w:after="120"/>
      <w:ind w:left="283"/>
    </w:pPr>
    <w:rPr>
      <w:sz w:val="16"/>
      <w:szCs w:val="16"/>
    </w:rPr>
  </w:style>
  <w:style w:type="character" w:customStyle="1" w:styleId="34">
    <w:name w:val="Основной текст с отступом 3 Знак"/>
    <w:basedOn w:val="a0"/>
    <w:link w:val="33"/>
    <w:uiPriority w:val="99"/>
    <w:semiHidden/>
    <w:rsid w:val="00FC1F57"/>
    <w:rPr>
      <w:sz w:val="16"/>
      <w:szCs w:val="16"/>
    </w:rPr>
  </w:style>
  <w:style w:type="character" w:customStyle="1" w:styleId="a7">
    <w:name w:val="Без интервала Знак"/>
    <w:link w:val="a8"/>
    <w:uiPriority w:val="1"/>
    <w:locked/>
    <w:rsid w:val="00FC1F57"/>
    <w:rPr>
      <w:rFonts w:ascii="Times New Roman" w:eastAsia="Times New Roman" w:hAnsi="Times New Roman" w:cs="Times New Roman"/>
      <w:sz w:val="24"/>
      <w:lang w:eastAsia="ru-RU"/>
    </w:rPr>
  </w:style>
  <w:style w:type="paragraph" w:styleId="a8">
    <w:name w:val="No Spacing"/>
    <w:link w:val="a7"/>
    <w:uiPriority w:val="1"/>
    <w:qFormat/>
    <w:rsid w:val="00FC1F57"/>
    <w:pPr>
      <w:spacing w:after="0" w:line="240" w:lineRule="auto"/>
    </w:pPr>
    <w:rPr>
      <w:rFonts w:ascii="Times New Roman" w:eastAsia="Times New Roman" w:hAnsi="Times New Roman" w:cs="Times New Roman"/>
      <w:sz w:val="24"/>
      <w:lang w:eastAsia="ru-RU"/>
    </w:rPr>
  </w:style>
  <w:style w:type="paragraph" w:styleId="a9">
    <w:name w:val="List Paragraph"/>
    <w:basedOn w:val="a"/>
    <w:uiPriority w:val="34"/>
    <w:qFormat/>
    <w:rsid w:val="00FC1F57"/>
    <w:pPr>
      <w:ind w:left="720"/>
      <w:contextualSpacing/>
    </w:pPr>
  </w:style>
  <w:style w:type="paragraph" w:customStyle="1" w:styleId="NoSpacing1">
    <w:name w:val="No Spacing1"/>
    <w:uiPriority w:val="99"/>
    <w:rsid w:val="00FC1F57"/>
    <w:pPr>
      <w:spacing w:after="0" w:line="240" w:lineRule="auto"/>
    </w:pPr>
    <w:rPr>
      <w:rFonts w:ascii="Times New Roman" w:eastAsia="MS Mincho" w:hAnsi="Times New Roman" w:cs="Times New Roman"/>
      <w:sz w:val="24"/>
      <w:lang w:eastAsia="ru-RU"/>
    </w:rPr>
  </w:style>
  <w:style w:type="paragraph" w:customStyle="1" w:styleId="Style22">
    <w:name w:val="Style22"/>
    <w:basedOn w:val="a"/>
    <w:uiPriority w:val="99"/>
    <w:rsid w:val="00FC1F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1">
    <w:name w:val="Основной текст1"/>
    <w:basedOn w:val="a"/>
    <w:rsid w:val="00FC1F57"/>
    <w:pPr>
      <w:shd w:val="clear" w:color="auto" w:fill="FFFFFF"/>
      <w:spacing w:before="300" w:after="0" w:line="480" w:lineRule="exact"/>
      <w:ind w:hanging="680"/>
      <w:jc w:val="center"/>
    </w:pPr>
    <w:rPr>
      <w:rFonts w:ascii="Calibri" w:eastAsia="Calibri" w:hAnsi="Calibri" w:cs="Times New Roman"/>
      <w:sz w:val="27"/>
      <w:szCs w:val="27"/>
    </w:rPr>
  </w:style>
  <w:style w:type="character" w:customStyle="1" w:styleId="311">
    <w:name w:val="Заголовок №3 + 11"/>
    <w:aliases w:val="5 pt"/>
    <w:rsid w:val="00FC1F57"/>
    <w:rPr>
      <w:spacing w:val="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6035</Words>
  <Characters>34402</Characters>
  <Application>Microsoft Office Word</Application>
  <DocSecurity>0</DocSecurity>
  <Lines>286</Lines>
  <Paragraphs>80</Paragraphs>
  <ScaleCrop>false</ScaleCrop>
  <Company/>
  <LinksUpToDate>false</LinksUpToDate>
  <CharactersWithSpaces>40357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2020-10-23T06:14:00Z</dcterms:created>
  <dcterms:modified xsi:type="dcterms:W3CDTF">2020-10-23T06:14:00Z</dcterms:modified>
</cp:coreProperties>
</file>