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5B081" w14:textId="77777777" w:rsidR="009F66C0" w:rsidRDefault="009F66C0" w:rsidP="009F66C0">
      <w:pPr>
        <w:pStyle w:val="a4"/>
        <w:spacing w:after="0"/>
        <w:jc w:val="center"/>
      </w:pPr>
      <w:r>
        <w:rPr>
          <w:b/>
          <w:bCs/>
        </w:rPr>
        <w:t>Задания по Музыкальной форме</w:t>
      </w:r>
    </w:p>
    <w:p w14:paraId="687130D5" w14:textId="77777777" w:rsidR="009F66C0" w:rsidRDefault="009F66C0" w:rsidP="009F66C0">
      <w:pPr>
        <w:pStyle w:val="a4"/>
        <w:spacing w:after="0"/>
        <w:jc w:val="center"/>
      </w:pPr>
      <w:r>
        <w:t xml:space="preserve">Для исполнителей </w:t>
      </w:r>
      <w:r>
        <w:rPr>
          <w:lang w:val="en-US"/>
        </w:rPr>
        <w:t>II</w:t>
      </w:r>
      <w:r>
        <w:t xml:space="preserve"> курса</w:t>
      </w:r>
    </w:p>
    <w:p w14:paraId="596B51C4" w14:textId="77777777" w:rsidR="009F66C0" w:rsidRDefault="009F66C0" w:rsidP="009F66C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52CA5BF" w14:textId="77777777" w:rsidR="009F66C0" w:rsidRPr="00965183" w:rsidRDefault="009F66C0" w:rsidP="009F66C0">
      <w:pPr>
        <w:pStyle w:val="a4"/>
        <w:spacing w:after="0"/>
        <w:ind w:firstLine="709"/>
        <w:jc w:val="both"/>
      </w:pPr>
      <w:r w:rsidRPr="00965183">
        <w:rPr>
          <w:b/>
          <w:bCs/>
          <w:color w:val="222222"/>
        </w:rPr>
        <w:t>Задание 1</w:t>
      </w:r>
    </w:p>
    <w:p w14:paraId="1CDF4630" w14:textId="77777777" w:rsidR="009F66C0" w:rsidRPr="00965183" w:rsidRDefault="009F66C0" w:rsidP="009F66C0">
      <w:pPr>
        <w:pStyle w:val="a4"/>
        <w:spacing w:after="0"/>
        <w:ind w:firstLine="709"/>
        <w:jc w:val="both"/>
      </w:pPr>
      <w:r w:rsidRPr="00965183">
        <w:rPr>
          <w:color w:val="222222"/>
        </w:rPr>
        <w:t>1.      Законспектировать материал по теме «</w:t>
      </w:r>
      <w:r>
        <w:rPr>
          <w:color w:val="222222"/>
        </w:rPr>
        <w:t>Период»: общая характеристика. Границы периода. Строение периода. Тематические, тонально-гармонические, структурные особенности периода</w:t>
      </w:r>
      <w:r w:rsidRPr="00965183">
        <w:rPr>
          <w:color w:val="222222"/>
        </w:rPr>
        <w:t>.</w:t>
      </w:r>
      <w:r>
        <w:rPr>
          <w:color w:val="222222"/>
        </w:rPr>
        <w:t xml:space="preserve"> Расширение и дополнение в периоде. Период из 3 предложений. Сложный период. Повторенный период</w:t>
      </w:r>
    </w:p>
    <w:p w14:paraId="3C9462F3" w14:textId="77777777" w:rsidR="009F66C0" w:rsidRPr="00965183" w:rsidRDefault="009F66C0" w:rsidP="009F66C0">
      <w:pPr>
        <w:pStyle w:val="a4"/>
        <w:spacing w:after="0"/>
        <w:ind w:firstLine="709"/>
        <w:jc w:val="both"/>
      </w:pPr>
      <w:r w:rsidRPr="00965183">
        <w:rPr>
          <w:color w:val="222222"/>
        </w:rPr>
        <w:t>2.      Анализ письменно (краткие заметки):</w:t>
      </w:r>
    </w:p>
    <w:p w14:paraId="23A4D102" w14:textId="77777777" w:rsidR="009F66C0" w:rsidRDefault="009F66C0" w:rsidP="009F66C0">
      <w:pPr>
        <w:pStyle w:val="a4"/>
        <w:spacing w:after="0"/>
        <w:ind w:firstLine="709"/>
        <w:jc w:val="both"/>
      </w:pPr>
      <w:r>
        <w:tab/>
        <w:t xml:space="preserve">Чайковский. «Евгений Онегин». Полонез. </w:t>
      </w:r>
      <w:r>
        <w:rPr>
          <w:lang w:val="en-US"/>
        </w:rPr>
        <w:t>I</w:t>
      </w:r>
      <w:r>
        <w:t xml:space="preserve"> и последний периоды.</w:t>
      </w:r>
    </w:p>
    <w:p w14:paraId="04F2ED35" w14:textId="77777777" w:rsidR="009F66C0" w:rsidRPr="00A01F54" w:rsidRDefault="009F66C0" w:rsidP="009F66C0">
      <w:pPr>
        <w:pStyle w:val="a4"/>
        <w:spacing w:after="0"/>
        <w:ind w:firstLine="709"/>
        <w:jc w:val="both"/>
      </w:pPr>
      <w:r>
        <w:tab/>
        <w:t xml:space="preserve">Чайковский. «Времена года». «Апрель», </w:t>
      </w:r>
      <w:r>
        <w:rPr>
          <w:lang w:val="en-US"/>
        </w:rPr>
        <w:t>I</w:t>
      </w:r>
      <w:r w:rsidRPr="00A01F54">
        <w:t xml:space="preserve"> </w:t>
      </w:r>
      <w:r>
        <w:t xml:space="preserve">и </w:t>
      </w:r>
      <w:r>
        <w:rPr>
          <w:lang w:val="en-US"/>
        </w:rPr>
        <w:t>II</w:t>
      </w:r>
      <w:r>
        <w:t xml:space="preserve"> </w:t>
      </w:r>
      <w:proofErr w:type="spellStart"/>
      <w:r>
        <w:t>чч</w:t>
      </w:r>
      <w:proofErr w:type="spellEnd"/>
      <w:r>
        <w:t>.</w:t>
      </w:r>
    </w:p>
    <w:p w14:paraId="7682B58F" w14:textId="77777777" w:rsidR="009F66C0" w:rsidRPr="00965183" w:rsidRDefault="009F66C0" w:rsidP="009F66C0">
      <w:pPr>
        <w:pStyle w:val="a4"/>
        <w:spacing w:after="0"/>
        <w:ind w:firstLine="709"/>
        <w:jc w:val="both"/>
      </w:pPr>
    </w:p>
    <w:p w14:paraId="0F7C2EB5" w14:textId="77777777" w:rsidR="009F66C0" w:rsidRPr="00965183" w:rsidRDefault="009F66C0" w:rsidP="009F66C0">
      <w:pPr>
        <w:pStyle w:val="a4"/>
        <w:spacing w:after="0"/>
        <w:ind w:firstLine="709"/>
        <w:jc w:val="both"/>
      </w:pPr>
      <w:r w:rsidRPr="00965183">
        <w:rPr>
          <w:b/>
          <w:bCs/>
          <w:color w:val="222222"/>
        </w:rPr>
        <w:t>Задание 2</w:t>
      </w:r>
    </w:p>
    <w:p w14:paraId="2A187DB1" w14:textId="77777777" w:rsidR="009F66C0" w:rsidRPr="00965183" w:rsidRDefault="009F66C0" w:rsidP="009F66C0">
      <w:pPr>
        <w:pStyle w:val="a4"/>
        <w:spacing w:after="0"/>
        <w:ind w:firstLine="709"/>
        <w:jc w:val="both"/>
      </w:pPr>
      <w:r w:rsidRPr="00965183">
        <w:rPr>
          <w:color w:val="222222"/>
        </w:rPr>
        <w:t>1.      Законспектировать материал по теме «</w:t>
      </w:r>
      <w:r>
        <w:rPr>
          <w:color w:val="222222"/>
        </w:rPr>
        <w:t>Простые формы</w:t>
      </w:r>
      <w:r w:rsidRPr="00965183">
        <w:rPr>
          <w:color w:val="222222"/>
        </w:rPr>
        <w:t>.</w:t>
      </w:r>
      <w:r>
        <w:rPr>
          <w:color w:val="222222"/>
        </w:rPr>
        <w:t xml:space="preserve"> Простая 2-хчастная </w:t>
      </w:r>
      <w:proofErr w:type="spellStart"/>
      <w:r>
        <w:rPr>
          <w:color w:val="222222"/>
        </w:rPr>
        <w:t>безрепризная</w:t>
      </w:r>
      <w:proofErr w:type="spellEnd"/>
      <w:r>
        <w:rPr>
          <w:color w:val="222222"/>
        </w:rPr>
        <w:t xml:space="preserve"> форма»</w:t>
      </w:r>
    </w:p>
    <w:p w14:paraId="089AC206" w14:textId="77777777" w:rsidR="009F66C0" w:rsidRPr="00965183" w:rsidRDefault="009F66C0" w:rsidP="009F66C0">
      <w:pPr>
        <w:pStyle w:val="a4"/>
        <w:spacing w:after="0"/>
        <w:ind w:firstLine="709"/>
        <w:jc w:val="both"/>
      </w:pPr>
      <w:r w:rsidRPr="00965183">
        <w:rPr>
          <w:color w:val="222222"/>
        </w:rPr>
        <w:t>2.      Анализ письменно (краткие заметки)</w:t>
      </w:r>
      <w:r>
        <w:rPr>
          <w:color w:val="222222"/>
        </w:rPr>
        <w:t xml:space="preserve"> – найти границы частей и установить функции частей:</w:t>
      </w:r>
    </w:p>
    <w:p w14:paraId="34122809" w14:textId="77777777" w:rsidR="009F66C0" w:rsidRPr="00965183" w:rsidRDefault="009F66C0" w:rsidP="009F66C0">
      <w:pPr>
        <w:pStyle w:val="a4"/>
        <w:spacing w:after="0"/>
        <w:ind w:firstLine="709"/>
        <w:jc w:val="both"/>
      </w:pPr>
      <w:r>
        <w:tab/>
        <w:t>Чайковский. «Детский альбом». «Шарманщик поет»</w:t>
      </w:r>
    </w:p>
    <w:p w14:paraId="3796C287" w14:textId="77777777" w:rsidR="009F66C0" w:rsidRDefault="009F66C0" w:rsidP="009F66C0">
      <w:pPr>
        <w:pStyle w:val="a4"/>
        <w:spacing w:after="0"/>
        <w:ind w:firstLine="709"/>
        <w:jc w:val="both"/>
      </w:pPr>
      <w:r>
        <w:tab/>
        <w:t xml:space="preserve">Моцарт. Соната для </w:t>
      </w:r>
      <w:proofErr w:type="spellStart"/>
      <w:r>
        <w:t>фп</w:t>
      </w:r>
      <w:proofErr w:type="spellEnd"/>
      <w:r>
        <w:t xml:space="preserve">. № 12 Фа мажор, </w:t>
      </w:r>
      <w:r>
        <w:rPr>
          <w:lang w:val="en-US"/>
        </w:rPr>
        <w:t>I</w:t>
      </w:r>
      <w:r w:rsidRPr="00A01F54">
        <w:t xml:space="preserve"> </w:t>
      </w:r>
      <w:r>
        <w:t>ч., Главная партия</w:t>
      </w:r>
    </w:p>
    <w:p w14:paraId="2DB1860B" w14:textId="77777777" w:rsidR="009F66C0" w:rsidRPr="00A01F54" w:rsidRDefault="009F66C0" w:rsidP="009F66C0">
      <w:pPr>
        <w:pStyle w:val="a4"/>
        <w:spacing w:after="0"/>
        <w:ind w:firstLine="709"/>
        <w:jc w:val="both"/>
      </w:pPr>
      <w:r>
        <w:tab/>
        <w:t>Рахманинов. «Я жду тебя», романс</w:t>
      </w:r>
    </w:p>
    <w:p w14:paraId="0E70150A" w14:textId="77777777" w:rsidR="009F66C0" w:rsidRPr="00965183" w:rsidRDefault="009F66C0" w:rsidP="009F66C0">
      <w:pPr>
        <w:pStyle w:val="a4"/>
        <w:spacing w:after="0"/>
        <w:ind w:firstLine="709"/>
      </w:pPr>
    </w:p>
    <w:p w14:paraId="7CE3C738" w14:textId="77777777" w:rsidR="009F66C0" w:rsidRPr="00965183" w:rsidRDefault="009F66C0" w:rsidP="009F66C0">
      <w:pPr>
        <w:pStyle w:val="a4"/>
        <w:spacing w:after="0"/>
        <w:ind w:firstLine="709"/>
      </w:pPr>
      <w:r w:rsidRPr="00965183">
        <w:rPr>
          <w:b/>
          <w:color w:val="222222"/>
        </w:rPr>
        <w:t>Литература</w:t>
      </w:r>
      <w:r w:rsidRPr="00965183">
        <w:rPr>
          <w:color w:val="222222"/>
        </w:rPr>
        <w:t>:</w:t>
      </w:r>
    </w:p>
    <w:p w14:paraId="495E9E16" w14:textId="77777777" w:rsidR="009F66C0" w:rsidRPr="00965183" w:rsidRDefault="009F66C0" w:rsidP="009F66C0">
      <w:pPr>
        <w:pStyle w:val="a4"/>
        <w:spacing w:after="0"/>
        <w:ind w:firstLine="709"/>
      </w:pPr>
      <w:r w:rsidRPr="00965183">
        <w:rPr>
          <w:color w:val="222222"/>
        </w:rPr>
        <w:t>Способин И.В. Музыкальная форма</w:t>
      </w:r>
    </w:p>
    <w:p w14:paraId="4DE39DD0" w14:textId="77777777" w:rsidR="009F66C0" w:rsidRPr="00965183" w:rsidRDefault="009F66C0" w:rsidP="009F66C0">
      <w:pPr>
        <w:pStyle w:val="a4"/>
        <w:spacing w:after="0"/>
        <w:ind w:firstLine="709"/>
      </w:pPr>
      <w:proofErr w:type="spellStart"/>
      <w:r w:rsidRPr="00965183">
        <w:rPr>
          <w:color w:val="222222"/>
        </w:rPr>
        <w:t>Цуккерман</w:t>
      </w:r>
      <w:proofErr w:type="spellEnd"/>
      <w:r w:rsidRPr="00965183">
        <w:rPr>
          <w:color w:val="222222"/>
        </w:rPr>
        <w:t xml:space="preserve"> В.А. Вариационная форма</w:t>
      </w:r>
    </w:p>
    <w:p w14:paraId="302A1D04" w14:textId="77777777" w:rsidR="009F66C0" w:rsidRPr="00965183" w:rsidRDefault="009F66C0" w:rsidP="009F66C0">
      <w:pPr>
        <w:pStyle w:val="a4"/>
        <w:spacing w:after="0"/>
        <w:ind w:firstLine="709"/>
      </w:pPr>
      <w:proofErr w:type="spellStart"/>
      <w:r w:rsidRPr="00965183">
        <w:rPr>
          <w:color w:val="222222"/>
        </w:rPr>
        <w:t>Мазель</w:t>
      </w:r>
      <w:proofErr w:type="spellEnd"/>
      <w:r w:rsidRPr="00965183">
        <w:rPr>
          <w:color w:val="222222"/>
        </w:rPr>
        <w:t xml:space="preserve"> Л.А. Строение музыкальных произведений</w:t>
      </w:r>
    </w:p>
    <w:p w14:paraId="5AA7DDDF" w14:textId="77777777" w:rsidR="009F66C0" w:rsidRDefault="009F66C0" w:rsidP="009F66C0">
      <w:pPr>
        <w:pStyle w:val="a4"/>
        <w:spacing w:after="0"/>
        <w:ind w:firstLine="709"/>
        <w:rPr>
          <w:b/>
          <w:bCs/>
          <w:color w:val="222222"/>
        </w:rPr>
      </w:pPr>
    </w:p>
    <w:p w14:paraId="74F78F6C" w14:textId="77777777" w:rsidR="009F66C0" w:rsidRDefault="009F66C0" w:rsidP="009F66C0">
      <w:pPr>
        <w:pStyle w:val="a4"/>
        <w:spacing w:after="0"/>
        <w:ind w:firstLine="703"/>
        <w:jc w:val="both"/>
      </w:pPr>
      <w:r>
        <w:t xml:space="preserve">Теоретические и практические задания вместе с нотами анализируемых произведений присылать по электронной почте </w:t>
      </w:r>
      <w:hyperlink r:id="rId5" w:history="1">
        <w:r>
          <w:rPr>
            <w:rStyle w:val="a5"/>
            <w:lang w:val="en-US"/>
          </w:rPr>
          <w:t>kazantseva</w:t>
        </w:r>
        <w:r>
          <w:rPr>
            <w:rStyle w:val="a5"/>
          </w:rPr>
          <w:t>-</w:t>
        </w:r>
        <w:r>
          <w:rPr>
            <w:rStyle w:val="a5"/>
            <w:lang w:val="en-US"/>
          </w:rPr>
          <w:t>lp</w:t>
        </w:r>
        <w:r>
          <w:rPr>
            <w:rStyle w:val="a5"/>
          </w:rPr>
          <w:t>@</w:t>
        </w:r>
        <w:r>
          <w:rPr>
            <w:rStyle w:val="a5"/>
            <w:lang w:val="en-US"/>
          </w:rPr>
          <w:t>yandex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t xml:space="preserve"> в следующие сроки:</w:t>
      </w:r>
    </w:p>
    <w:p w14:paraId="58461326" w14:textId="77777777" w:rsidR="009F66C0" w:rsidRPr="00965183" w:rsidRDefault="009F66C0" w:rsidP="009F66C0">
      <w:pPr>
        <w:pStyle w:val="a4"/>
        <w:spacing w:after="0"/>
        <w:ind w:firstLine="703"/>
        <w:jc w:val="both"/>
        <w:rPr>
          <w:b/>
        </w:rPr>
      </w:pPr>
      <w:r>
        <w:rPr>
          <w:b/>
        </w:rPr>
        <w:t xml:space="preserve">№ </w:t>
      </w:r>
      <w:r w:rsidRPr="00965183">
        <w:rPr>
          <w:b/>
        </w:rPr>
        <w:t xml:space="preserve">1 - </w:t>
      </w:r>
      <w:r>
        <w:rPr>
          <w:b/>
        </w:rPr>
        <w:t>6</w:t>
      </w:r>
      <w:r w:rsidRPr="00965183">
        <w:rPr>
          <w:b/>
          <w:bCs/>
        </w:rPr>
        <w:t xml:space="preserve"> ноября 2020 </w:t>
      </w:r>
      <w:proofErr w:type="gramStart"/>
      <w:r w:rsidRPr="00965183">
        <w:rPr>
          <w:b/>
          <w:bCs/>
        </w:rPr>
        <w:t>г.</w:t>
      </w:r>
      <w:r w:rsidRPr="00965183">
        <w:rPr>
          <w:b/>
        </w:rPr>
        <w:t xml:space="preserve"> ,</w:t>
      </w:r>
      <w:proofErr w:type="gramEnd"/>
      <w:r w:rsidRPr="00965183">
        <w:rPr>
          <w:b/>
        </w:rPr>
        <w:t xml:space="preserve"> </w:t>
      </w:r>
    </w:p>
    <w:p w14:paraId="13598ED2" w14:textId="77777777" w:rsidR="009F66C0" w:rsidRPr="00965183" w:rsidRDefault="009F66C0" w:rsidP="009F66C0">
      <w:pPr>
        <w:pStyle w:val="a4"/>
        <w:spacing w:after="0"/>
        <w:ind w:firstLine="703"/>
        <w:jc w:val="both"/>
        <w:rPr>
          <w:b/>
        </w:rPr>
      </w:pPr>
      <w:r>
        <w:rPr>
          <w:b/>
        </w:rPr>
        <w:t xml:space="preserve">№ </w:t>
      </w:r>
      <w:r w:rsidRPr="00965183">
        <w:rPr>
          <w:b/>
        </w:rPr>
        <w:t>2 –</w:t>
      </w:r>
      <w:r>
        <w:rPr>
          <w:b/>
        </w:rPr>
        <w:t xml:space="preserve"> 13</w:t>
      </w:r>
      <w:r w:rsidRPr="00965183">
        <w:rPr>
          <w:b/>
        </w:rPr>
        <w:t xml:space="preserve"> ноября 2020 г.</w:t>
      </w:r>
    </w:p>
    <w:p w14:paraId="715E9E53" w14:textId="77777777" w:rsidR="00D07349" w:rsidRDefault="00D07349"/>
    <w:sectPr w:rsidR="00D0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34B3A"/>
    <w:multiLevelType w:val="multilevel"/>
    <w:tmpl w:val="D5BAE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DE"/>
    <w:rsid w:val="000C1F72"/>
    <w:rsid w:val="009F66C0"/>
    <w:rsid w:val="00A25AC4"/>
    <w:rsid w:val="00B35D63"/>
    <w:rsid w:val="00D07349"/>
    <w:rsid w:val="00EC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57E86-A0E7-4109-9AF1-03B8048E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D6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B35D63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B35D63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B35D6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zantseva-l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Xenia</cp:lastModifiedBy>
  <cp:revision>5</cp:revision>
  <dcterms:created xsi:type="dcterms:W3CDTF">2020-10-28T18:43:00Z</dcterms:created>
  <dcterms:modified xsi:type="dcterms:W3CDTF">2020-10-28T18:55:00Z</dcterms:modified>
</cp:coreProperties>
</file>