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Министерство культуры Российской Федерации</w:t>
      </w:r>
    </w:p>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ФГБОУ ВО «Астраханская государственная консерватория»</w:t>
      </w:r>
    </w:p>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Кафедра специального фортепиано</w:t>
      </w:r>
    </w:p>
    <w:p w:rsidR="006A5663" w:rsidRPr="006A5663" w:rsidRDefault="006A5663" w:rsidP="006A5663">
      <w:pPr>
        <w:spacing w:after="0" w:line="36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6A5663" w:rsidRPr="006A5663" w:rsidTr="00E23B99">
        <w:tc>
          <w:tcPr>
            <w:tcW w:w="4785" w:type="dxa"/>
          </w:tcPr>
          <w:p w:rsidR="006A5663" w:rsidRPr="006A5663" w:rsidRDefault="006A5663" w:rsidP="006A5663">
            <w:pPr>
              <w:tabs>
                <w:tab w:val="left" w:pos="142"/>
                <w:tab w:val="left" w:pos="284"/>
              </w:tabs>
              <w:spacing w:after="0" w:line="360" w:lineRule="auto"/>
              <w:rPr>
                <w:rFonts w:ascii="Times New Roman" w:hAnsi="Times New Roman" w:cs="Times New Roman"/>
                <w:sz w:val="24"/>
                <w:szCs w:val="24"/>
              </w:rPr>
            </w:pPr>
            <w:r w:rsidRPr="006A5663">
              <w:rPr>
                <w:rFonts w:ascii="Times New Roman" w:hAnsi="Times New Roman" w:cs="Times New Roman"/>
                <w:sz w:val="24"/>
                <w:szCs w:val="24"/>
              </w:rPr>
              <w:t>Принято Ученым советом АГК</w:t>
            </w:r>
          </w:p>
          <w:p w:rsidR="006A5663" w:rsidRPr="006A5663" w:rsidRDefault="006A5663" w:rsidP="006A5663">
            <w:pPr>
              <w:tabs>
                <w:tab w:val="left" w:pos="0"/>
              </w:tabs>
              <w:spacing w:after="0" w:line="360" w:lineRule="auto"/>
              <w:rPr>
                <w:rFonts w:ascii="Times New Roman" w:hAnsi="Times New Roman" w:cs="Times New Roman"/>
                <w:sz w:val="24"/>
                <w:szCs w:val="24"/>
              </w:rPr>
            </w:pPr>
            <w:r w:rsidRPr="006A5663">
              <w:rPr>
                <w:rFonts w:ascii="Times New Roman" w:hAnsi="Times New Roman" w:cs="Times New Roman"/>
                <w:sz w:val="24"/>
                <w:szCs w:val="24"/>
              </w:rPr>
              <w:t>Протокол №1 от 1 сентября 2018г.</w:t>
            </w:r>
          </w:p>
          <w:p w:rsidR="006A5663" w:rsidRPr="006A5663" w:rsidRDefault="006A5663" w:rsidP="006A5663">
            <w:pPr>
              <w:tabs>
                <w:tab w:val="left" w:pos="0"/>
              </w:tabs>
              <w:spacing w:after="0" w:line="360" w:lineRule="auto"/>
              <w:rPr>
                <w:rFonts w:ascii="Times New Roman" w:hAnsi="Times New Roman" w:cs="Times New Roman"/>
                <w:sz w:val="28"/>
                <w:szCs w:val="28"/>
              </w:rPr>
            </w:pPr>
          </w:p>
        </w:tc>
        <w:tc>
          <w:tcPr>
            <w:tcW w:w="4786" w:type="dxa"/>
          </w:tcPr>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noProof/>
                <w:sz w:val="28"/>
                <w:szCs w:val="28"/>
                <w:lang w:eastAsia="ru-RU"/>
              </w:rPr>
              <w:drawing>
                <wp:inline distT="0" distB="0" distL="0" distR="0">
                  <wp:extent cx="2790825"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495550"/>
                          </a:xfrm>
                          <a:prstGeom prst="rect">
                            <a:avLst/>
                          </a:prstGeom>
                          <a:noFill/>
                          <a:ln>
                            <a:noFill/>
                          </a:ln>
                        </pic:spPr>
                      </pic:pic>
                    </a:graphicData>
                  </a:graphic>
                </wp:inline>
              </w:drawing>
            </w:r>
          </w:p>
        </w:tc>
      </w:tr>
    </w:tbl>
    <w:p w:rsidR="006A5663" w:rsidRPr="006A5663" w:rsidRDefault="006A5663" w:rsidP="006A5663">
      <w:pPr>
        <w:keepNext/>
        <w:spacing w:after="0" w:line="360" w:lineRule="auto"/>
        <w:jc w:val="right"/>
        <w:outlineLvl w:val="4"/>
        <w:rPr>
          <w:rFonts w:ascii="Times New Roman" w:hAnsi="Times New Roman" w:cs="Times New Roman"/>
          <w:bCs/>
          <w:sz w:val="28"/>
          <w:szCs w:val="28"/>
        </w:rPr>
      </w:pPr>
    </w:p>
    <w:p w:rsidR="006A5663" w:rsidRPr="006A5663" w:rsidRDefault="006A5663" w:rsidP="006A5663">
      <w:pPr>
        <w:keepNext/>
        <w:spacing w:after="0" w:line="360" w:lineRule="auto"/>
        <w:jc w:val="right"/>
        <w:outlineLvl w:val="4"/>
        <w:rPr>
          <w:rFonts w:ascii="Times New Roman" w:hAnsi="Times New Roman" w:cs="Times New Roman"/>
          <w:bCs/>
          <w:sz w:val="28"/>
          <w:szCs w:val="28"/>
        </w:rPr>
      </w:pPr>
    </w:p>
    <w:p w:rsidR="006A5663" w:rsidRPr="006A5663" w:rsidRDefault="006A5663" w:rsidP="006A5663">
      <w:pPr>
        <w:keepNext/>
        <w:spacing w:after="0" w:line="360" w:lineRule="auto"/>
        <w:jc w:val="right"/>
        <w:outlineLvl w:val="4"/>
        <w:rPr>
          <w:rFonts w:ascii="Times New Roman" w:hAnsi="Times New Roman" w:cs="Times New Roman"/>
          <w:b/>
          <w:bCs/>
          <w:sz w:val="28"/>
          <w:szCs w:val="28"/>
        </w:rPr>
      </w:pPr>
      <w:r w:rsidRPr="006A5663">
        <w:rPr>
          <w:rFonts w:ascii="Times New Roman" w:hAnsi="Times New Roman" w:cs="Times New Roman"/>
          <w:b/>
          <w:bCs/>
          <w:sz w:val="28"/>
          <w:szCs w:val="28"/>
        </w:rPr>
        <w:t>Е.С. Винокурова</w:t>
      </w:r>
    </w:p>
    <w:p w:rsidR="006A5663" w:rsidRPr="006A5663" w:rsidRDefault="006A5663" w:rsidP="006A5663">
      <w:pPr>
        <w:pStyle w:val="a3"/>
        <w:spacing w:after="0" w:line="360" w:lineRule="auto"/>
        <w:jc w:val="center"/>
        <w:outlineLvl w:val="0"/>
        <w:rPr>
          <w:sz w:val="28"/>
          <w:szCs w:val="28"/>
        </w:rPr>
      </w:pPr>
    </w:p>
    <w:p w:rsidR="006A5663" w:rsidRPr="006A5663" w:rsidRDefault="006A5663" w:rsidP="006A5663">
      <w:pPr>
        <w:pStyle w:val="a3"/>
        <w:spacing w:after="0" w:line="360" w:lineRule="auto"/>
        <w:jc w:val="center"/>
        <w:outlineLvl w:val="0"/>
        <w:rPr>
          <w:bCs/>
          <w:sz w:val="28"/>
          <w:szCs w:val="28"/>
        </w:rPr>
      </w:pPr>
      <w:r w:rsidRPr="006A5663">
        <w:rPr>
          <w:sz w:val="28"/>
          <w:szCs w:val="28"/>
        </w:rPr>
        <w:t>Рабочая программа учебной дисциплины</w:t>
      </w:r>
    </w:p>
    <w:p w:rsidR="006A5663" w:rsidRPr="006A5663" w:rsidRDefault="006A5663" w:rsidP="006A5663">
      <w:pPr>
        <w:spacing w:after="0" w:line="360" w:lineRule="auto"/>
        <w:jc w:val="center"/>
        <w:rPr>
          <w:rFonts w:ascii="Times New Roman" w:hAnsi="Times New Roman" w:cs="Times New Roman"/>
          <w:b/>
          <w:sz w:val="28"/>
          <w:szCs w:val="28"/>
        </w:rPr>
      </w:pPr>
      <w:r w:rsidRPr="006A5663">
        <w:rPr>
          <w:rFonts w:ascii="Times New Roman" w:hAnsi="Times New Roman" w:cs="Times New Roman"/>
          <w:b/>
          <w:sz w:val="28"/>
          <w:szCs w:val="28"/>
        </w:rPr>
        <w:t>«</w:t>
      </w:r>
      <w:r>
        <w:rPr>
          <w:rFonts w:ascii="Times New Roman" w:hAnsi="Times New Roman" w:cs="Times New Roman"/>
          <w:b/>
          <w:sz w:val="28"/>
          <w:szCs w:val="28"/>
        </w:rPr>
        <w:t>Проблемы современного фортепианного искусства</w:t>
      </w:r>
      <w:r w:rsidRPr="006A5663">
        <w:rPr>
          <w:rFonts w:ascii="Times New Roman" w:hAnsi="Times New Roman" w:cs="Times New Roman"/>
          <w:b/>
          <w:sz w:val="28"/>
          <w:szCs w:val="28"/>
        </w:rPr>
        <w:t>»</w:t>
      </w:r>
    </w:p>
    <w:p w:rsidR="006A5663" w:rsidRPr="006A5663" w:rsidRDefault="006A5663" w:rsidP="006A5663">
      <w:pPr>
        <w:widowControl w:val="0"/>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Направление подготовки</w:t>
      </w:r>
    </w:p>
    <w:p w:rsidR="006A5663" w:rsidRPr="006A5663" w:rsidRDefault="006A5663" w:rsidP="006A5663">
      <w:pPr>
        <w:widowControl w:val="0"/>
        <w:spacing w:after="0" w:line="360" w:lineRule="auto"/>
        <w:jc w:val="center"/>
        <w:rPr>
          <w:rFonts w:ascii="Times New Roman" w:hAnsi="Times New Roman" w:cs="Times New Roman"/>
          <w:b/>
          <w:sz w:val="28"/>
          <w:szCs w:val="28"/>
        </w:rPr>
      </w:pPr>
      <w:r w:rsidRPr="006A5663">
        <w:rPr>
          <w:rFonts w:ascii="Times New Roman" w:hAnsi="Times New Roman" w:cs="Times New Roman"/>
          <w:b/>
          <w:sz w:val="28"/>
          <w:szCs w:val="28"/>
        </w:rPr>
        <w:t>53.03.02 Музыкально-инструментальное искусство</w:t>
      </w:r>
    </w:p>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(уровень бакалавриата)</w:t>
      </w:r>
    </w:p>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Профиль «Фортепиано»</w:t>
      </w:r>
    </w:p>
    <w:p w:rsidR="006A5663" w:rsidRPr="006A5663" w:rsidRDefault="006A5663" w:rsidP="006A5663">
      <w:pPr>
        <w:pStyle w:val="Style22"/>
        <w:widowControl/>
        <w:spacing w:line="360" w:lineRule="auto"/>
        <w:jc w:val="center"/>
        <w:rPr>
          <w:sz w:val="28"/>
          <w:szCs w:val="28"/>
        </w:rPr>
      </w:pPr>
    </w:p>
    <w:p w:rsidR="006A5663" w:rsidRPr="006A5663" w:rsidRDefault="006A5663" w:rsidP="006A5663">
      <w:pPr>
        <w:pStyle w:val="NoSpacing1"/>
        <w:spacing w:line="360" w:lineRule="auto"/>
        <w:jc w:val="center"/>
        <w:rPr>
          <w:sz w:val="28"/>
          <w:szCs w:val="28"/>
        </w:rPr>
      </w:pPr>
    </w:p>
    <w:p w:rsidR="006A5663" w:rsidRPr="006A5663" w:rsidRDefault="006A5663" w:rsidP="006A5663">
      <w:pPr>
        <w:pStyle w:val="NoSpacing1"/>
        <w:spacing w:line="360" w:lineRule="auto"/>
        <w:jc w:val="center"/>
        <w:rPr>
          <w:sz w:val="28"/>
          <w:szCs w:val="28"/>
        </w:rPr>
      </w:pPr>
    </w:p>
    <w:p w:rsidR="006A5663" w:rsidRPr="006A5663" w:rsidRDefault="006A5663" w:rsidP="006A5663">
      <w:pPr>
        <w:pStyle w:val="NoSpacing1"/>
        <w:spacing w:line="360" w:lineRule="auto"/>
        <w:jc w:val="center"/>
        <w:rPr>
          <w:sz w:val="28"/>
          <w:szCs w:val="28"/>
        </w:rPr>
      </w:pPr>
    </w:p>
    <w:p w:rsidR="006A5663" w:rsidRPr="006A5663" w:rsidRDefault="006A5663" w:rsidP="006A5663">
      <w:pPr>
        <w:pStyle w:val="NoSpacing1"/>
        <w:spacing w:line="360" w:lineRule="auto"/>
        <w:jc w:val="center"/>
        <w:rPr>
          <w:sz w:val="28"/>
          <w:szCs w:val="28"/>
        </w:rPr>
      </w:pPr>
    </w:p>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 xml:space="preserve">Астрахань </w:t>
      </w:r>
    </w:p>
    <w:p w:rsidR="006A5663" w:rsidRPr="006A5663" w:rsidRDefault="006A5663" w:rsidP="006A5663">
      <w:pPr>
        <w:spacing w:after="0" w:line="360" w:lineRule="auto"/>
        <w:jc w:val="center"/>
        <w:rPr>
          <w:rFonts w:ascii="Times New Roman" w:hAnsi="Times New Roman" w:cs="Times New Roman"/>
          <w:sz w:val="28"/>
          <w:szCs w:val="28"/>
        </w:rPr>
      </w:pPr>
      <w:r w:rsidRPr="006A5663">
        <w:rPr>
          <w:rFonts w:ascii="Times New Roman" w:hAnsi="Times New Roman" w:cs="Times New Roman"/>
          <w:sz w:val="28"/>
          <w:szCs w:val="28"/>
        </w:rPr>
        <w:t>2018</w:t>
      </w:r>
    </w:p>
    <w:p w:rsidR="00913B25" w:rsidRDefault="00913B25" w:rsidP="00F82284">
      <w:pPr>
        <w:spacing w:after="0" w:line="360" w:lineRule="auto"/>
        <w:jc w:val="both"/>
        <w:rPr>
          <w:rFonts w:ascii="Times New Roman" w:eastAsia="Times New Roman" w:hAnsi="Times New Roman" w:cs="Times New Roman"/>
          <w:sz w:val="28"/>
          <w:szCs w:val="28"/>
          <w:lang w:eastAsia="ru-RU"/>
        </w:rPr>
      </w:pPr>
    </w:p>
    <w:p w:rsidR="001B14F7" w:rsidRPr="00873B37" w:rsidRDefault="001B14F7" w:rsidP="00F82284">
      <w:pPr>
        <w:spacing w:after="0" w:line="360" w:lineRule="auto"/>
        <w:jc w:val="center"/>
        <w:rPr>
          <w:rFonts w:ascii="Times New Roman" w:hAnsi="Times New Roman" w:cs="Times New Roman"/>
          <w:b/>
        </w:rPr>
      </w:pPr>
      <w:r w:rsidRPr="00873B37">
        <w:rPr>
          <w:rStyle w:val="311"/>
          <w:rFonts w:ascii="Times New Roman" w:hAnsi="Times New Roman" w:cs="Times New Roman"/>
          <w:b/>
          <w:sz w:val="28"/>
          <w:szCs w:val="28"/>
        </w:rPr>
        <w:lastRenderedPageBreak/>
        <w:t>3. Объем дисциплины, виды учебной работы и отчетности</w:t>
      </w:r>
    </w:p>
    <w:p w:rsidR="00F82284" w:rsidRDefault="001B14F7" w:rsidP="00F82284">
      <w:pPr>
        <w:pStyle w:val="a3"/>
        <w:spacing w:line="360" w:lineRule="auto"/>
        <w:ind w:firstLine="708"/>
        <w:jc w:val="both"/>
        <w:rPr>
          <w:sz w:val="28"/>
        </w:rPr>
      </w:pPr>
      <w:r w:rsidRPr="005F5090">
        <w:rPr>
          <w:sz w:val="28"/>
        </w:rPr>
        <w:t>Время изучения дисциплины</w:t>
      </w:r>
      <w:r w:rsidR="00902AEF">
        <w:rPr>
          <w:sz w:val="28"/>
        </w:rPr>
        <w:t xml:space="preserve"> на дневном отделении</w:t>
      </w:r>
      <w:r w:rsidRPr="005F5090">
        <w:rPr>
          <w:sz w:val="28"/>
        </w:rPr>
        <w:t xml:space="preserve"> – </w:t>
      </w:r>
      <w:r w:rsidR="00873B37">
        <w:rPr>
          <w:sz w:val="28"/>
        </w:rPr>
        <w:t>4, 5</w:t>
      </w:r>
      <w:r w:rsidRPr="005F5090">
        <w:rPr>
          <w:sz w:val="28"/>
        </w:rPr>
        <w:t xml:space="preserve"> семестры.</w:t>
      </w:r>
      <w:r w:rsidR="00873B37" w:rsidRPr="00873B37">
        <w:rPr>
          <w:sz w:val="28"/>
        </w:rPr>
        <w:t xml:space="preserve"> </w:t>
      </w:r>
      <w:r w:rsidR="00873B37">
        <w:rPr>
          <w:sz w:val="28"/>
        </w:rPr>
        <w:t>Зачет</w:t>
      </w:r>
      <w:r w:rsidR="00873B37" w:rsidRPr="00234A2E">
        <w:rPr>
          <w:sz w:val="28"/>
        </w:rPr>
        <w:t xml:space="preserve"> – 5 семестр.</w:t>
      </w:r>
      <w:r w:rsidR="00873B37">
        <w:rPr>
          <w:sz w:val="28"/>
        </w:rPr>
        <w:t xml:space="preserve"> </w:t>
      </w:r>
      <w:r w:rsidR="005F5090" w:rsidRPr="005F5090">
        <w:rPr>
          <w:sz w:val="28"/>
        </w:rPr>
        <w:t>Ф</w:t>
      </w:r>
      <w:r w:rsidRPr="005F5090">
        <w:rPr>
          <w:sz w:val="28"/>
        </w:rPr>
        <w:t>орм</w:t>
      </w:r>
      <w:r w:rsidR="005F5090" w:rsidRPr="005F5090">
        <w:rPr>
          <w:sz w:val="28"/>
        </w:rPr>
        <w:t>ы</w:t>
      </w:r>
      <w:r w:rsidRPr="005F5090">
        <w:rPr>
          <w:sz w:val="28"/>
        </w:rPr>
        <w:t xml:space="preserve"> занятий</w:t>
      </w:r>
      <w:r w:rsidR="005F5090" w:rsidRPr="005F5090">
        <w:rPr>
          <w:sz w:val="28"/>
        </w:rPr>
        <w:t xml:space="preserve">: </w:t>
      </w:r>
      <w:r w:rsidR="00873B37">
        <w:rPr>
          <w:sz w:val="28"/>
        </w:rPr>
        <w:t xml:space="preserve">обзорные </w:t>
      </w:r>
      <w:r w:rsidR="005F5090" w:rsidRPr="005F5090">
        <w:rPr>
          <w:sz w:val="28"/>
        </w:rPr>
        <w:t xml:space="preserve">лекции, </w:t>
      </w:r>
      <w:r w:rsidRPr="005F5090">
        <w:rPr>
          <w:sz w:val="28"/>
        </w:rPr>
        <w:t xml:space="preserve">прослушивание и обсуждение фортепианной музыки ХХ и </w:t>
      </w:r>
      <w:r w:rsidRPr="005F5090">
        <w:rPr>
          <w:sz w:val="28"/>
          <w:lang w:val="en-US"/>
        </w:rPr>
        <w:t>XXI</w:t>
      </w:r>
      <w:r w:rsidRPr="005F5090">
        <w:rPr>
          <w:sz w:val="28"/>
        </w:rPr>
        <w:t xml:space="preserve">  веков. </w:t>
      </w:r>
      <w:r w:rsidR="00017871">
        <w:rPr>
          <w:sz w:val="28"/>
        </w:rPr>
        <w:t>И</w:t>
      </w:r>
      <w:r w:rsidR="00873B37">
        <w:rPr>
          <w:sz w:val="28"/>
        </w:rPr>
        <w:t>тогов</w:t>
      </w:r>
      <w:r w:rsidR="00017871">
        <w:rPr>
          <w:sz w:val="28"/>
        </w:rPr>
        <w:t xml:space="preserve">ая </w:t>
      </w:r>
      <w:r w:rsidR="00873B37">
        <w:rPr>
          <w:sz w:val="28"/>
        </w:rPr>
        <w:t xml:space="preserve"> аттестаци</w:t>
      </w:r>
      <w:r w:rsidR="00017871">
        <w:rPr>
          <w:sz w:val="28"/>
        </w:rPr>
        <w:t>я  состоит из двух заданий: исполнения современного произведения с аналитическим разбором  основных  исполнительских задач  и подготовки  реферативного сообщения</w:t>
      </w:r>
      <w:r w:rsidR="00873B37">
        <w:rPr>
          <w:sz w:val="28"/>
        </w:rPr>
        <w:t xml:space="preserve"> </w:t>
      </w:r>
      <w:r w:rsidR="00017871" w:rsidRPr="005F5090">
        <w:rPr>
          <w:sz w:val="28"/>
        </w:rPr>
        <w:t>по вопросам и</w:t>
      </w:r>
      <w:r w:rsidR="00017871">
        <w:rPr>
          <w:sz w:val="28"/>
        </w:rPr>
        <w:t>нтерпретации</w:t>
      </w:r>
      <w:r w:rsidR="00017871" w:rsidRPr="005F5090">
        <w:rPr>
          <w:sz w:val="28"/>
        </w:rPr>
        <w:t xml:space="preserve"> сочинений, созданных  в современных</w:t>
      </w:r>
      <w:r w:rsidR="00017871">
        <w:rPr>
          <w:sz w:val="28"/>
        </w:rPr>
        <w:t xml:space="preserve"> </w:t>
      </w:r>
      <w:r w:rsidR="00017871" w:rsidRPr="00873B37">
        <w:rPr>
          <w:sz w:val="28"/>
        </w:rPr>
        <w:t>композиторских техниках и стилях</w:t>
      </w:r>
      <w:r w:rsidR="00873B37">
        <w:rPr>
          <w:sz w:val="28"/>
        </w:rPr>
        <w:t xml:space="preserve">. </w:t>
      </w:r>
      <w:r w:rsidRPr="005F5090">
        <w:rPr>
          <w:sz w:val="28"/>
        </w:rPr>
        <w:t>Самостоятельная работа заключается в подготовке к исполнению современного сочинения,  в дополнительном прослушивании рекомендованных произведений и подготовке реферативных сообщений</w:t>
      </w:r>
      <w:r w:rsidRPr="00873B37">
        <w:rPr>
          <w:sz w:val="28"/>
        </w:rPr>
        <w:t xml:space="preserve">.  </w:t>
      </w:r>
    </w:p>
    <w:p w:rsidR="001B14F7" w:rsidRPr="00873B37" w:rsidRDefault="00F82284" w:rsidP="00F82284">
      <w:pPr>
        <w:pStyle w:val="a3"/>
        <w:spacing w:line="360" w:lineRule="auto"/>
        <w:ind w:firstLine="708"/>
        <w:jc w:val="center"/>
        <w:rPr>
          <w:b/>
          <w:sz w:val="28"/>
          <w:szCs w:val="28"/>
        </w:rPr>
      </w:pPr>
      <w:r>
        <w:rPr>
          <w:b/>
          <w:sz w:val="28"/>
          <w:szCs w:val="28"/>
        </w:rPr>
        <w:t xml:space="preserve">4.  </w:t>
      </w:r>
      <w:r w:rsidR="001B14F7" w:rsidRPr="00873B37">
        <w:rPr>
          <w:b/>
          <w:sz w:val="28"/>
          <w:szCs w:val="28"/>
        </w:rPr>
        <w:t>Структура и содержание дисциплины</w:t>
      </w:r>
    </w:p>
    <w:p w:rsidR="008775A6" w:rsidRPr="006670C4" w:rsidRDefault="008775A6" w:rsidP="00F82284">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Тематический  план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7000"/>
        <w:gridCol w:w="1134"/>
      </w:tblGrid>
      <w:tr w:rsidR="005C14F5" w:rsidTr="005C14F5">
        <w:trPr>
          <w:trHeight w:val="685"/>
        </w:trPr>
        <w:tc>
          <w:tcPr>
            <w:tcW w:w="1036" w:type="dxa"/>
          </w:tcPr>
          <w:p w:rsidR="005C14F5" w:rsidRPr="006670C4" w:rsidRDefault="005C14F5" w:rsidP="006A5663">
            <w:pPr>
              <w:spacing w:after="0" w:line="240" w:lineRule="auto"/>
              <w:jc w:val="both"/>
              <w:rPr>
                <w:rFonts w:ascii="Times New Roman" w:hAnsi="Times New Roman" w:cs="Times New Roman"/>
                <w:sz w:val="24"/>
                <w:szCs w:val="24"/>
              </w:rPr>
            </w:pPr>
            <w:r w:rsidRPr="006670C4">
              <w:rPr>
                <w:rFonts w:ascii="Times New Roman" w:hAnsi="Times New Roman" w:cs="Times New Roman"/>
                <w:sz w:val="24"/>
                <w:szCs w:val="24"/>
              </w:rPr>
              <w:t xml:space="preserve">    №</w:t>
            </w:r>
          </w:p>
          <w:p w:rsidR="005C14F5" w:rsidRPr="006670C4" w:rsidRDefault="00913B25" w:rsidP="006A5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темы</w:t>
            </w:r>
          </w:p>
        </w:tc>
        <w:tc>
          <w:tcPr>
            <w:tcW w:w="7000" w:type="dxa"/>
          </w:tcPr>
          <w:p w:rsidR="005C14F5" w:rsidRPr="006670C4" w:rsidRDefault="005C14F5" w:rsidP="006A5663">
            <w:pPr>
              <w:spacing w:after="0" w:line="240" w:lineRule="auto"/>
              <w:jc w:val="center"/>
              <w:rPr>
                <w:rFonts w:ascii="Times New Roman" w:hAnsi="Times New Roman" w:cs="Times New Roman"/>
                <w:sz w:val="28"/>
                <w:szCs w:val="28"/>
              </w:rPr>
            </w:pPr>
            <w:r w:rsidRPr="006670C4">
              <w:rPr>
                <w:rFonts w:ascii="Times New Roman" w:hAnsi="Times New Roman" w:cs="Times New Roman"/>
                <w:sz w:val="28"/>
                <w:szCs w:val="28"/>
              </w:rPr>
              <w:t xml:space="preserve">Название  темы  </w:t>
            </w:r>
          </w:p>
        </w:tc>
        <w:tc>
          <w:tcPr>
            <w:tcW w:w="1134" w:type="dxa"/>
          </w:tcPr>
          <w:p w:rsidR="005C14F5" w:rsidRPr="006670C4" w:rsidRDefault="005C14F5" w:rsidP="006A5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часов</w:t>
            </w:r>
          </w:p>
        </w:tc>
      </w:tr>
      <w:tr w:rsidR="005C14F5" w:rsidTr="005C14F5">
        <w:trPr>
          <w:trHeight w:val="474"/>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p>
        </w:tc>
        <w:tc>
          <w:tcPr>
            <w:tcW w:w="7000" w:type="dxa"/>
          </w:tcPr>
          <w:p w:rsidR="005C14F5" w:rsidRPr="007713AC" w:rsidRDefault="005C14F5" w:rsidP="006A5663">
            <w:pPr>
              <w:pStyle w:val="a3"/>
              <w:spacing w:after="0"/>
            </w:pPr>
            <w:r>
              <w:rPr>
                <w:bCs/>
                <w:sz w:val="28"/>
              </w:rPr>
              <w:t xml:space="preserve">Введение. </w:t>
            </w:r>
            <w:r w:rsidRPr="004D7E05">
              <w:rPr>
                <w:bCs/>
                <w:sz w:val="28"/>
              </w:rPr>
              <w:t>Фортепианная музыка ХХ века</w:t>
            </w:r>
            <w:r w:rsidRPr="00B3590B">
              <w:rPr>
                <w:sz w:val="28"/>
                <w:szCs w:val="28"/>
              </w:rPr>
              <w:t xml:space="preserve"> как отражение эволюции музыкального мышления.</w:t>
            </w:r>
          </w:p>
        </w:tc>
        <w:tc>
          <w:tcPr>
            <w:tcW w:w="1134" w:type="dxa"/>
          </w:tcPr>
          <w:p w:rsidR="005C14F5" w:rsidRPr="006670C4" w:rsidRDefault="007E63B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C14F5" w:rsidTr="005C14F5">
        <w:trPr>
          <w:trHeight w:val="474"/>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r w:rsidRPr="006670C4">
              <w:rPr>
                <w:rFonts w:ascii="Times New Roman" w:hAnsi="Times New Roman" w:cs="Times New Roman"/>
                <w:sz w:val="28"/>
                <w:szCs w:val="28"/>
              </w:rPr>
              <w:t>1</w:t>
            </w:r>
          </w:p>
        </w:tc>
        <w:tc>
          <w:tcPr>
            <w:tcW w:w="7000" w:type="dxa"/>
          </w:tcPr>
          <w:p w:rsidR="005C14F5" w:rsidRPr="007713AC" w:rsidRDefault="005C14F5" w:rsidP="006A5663">
            <w:pPr>
              <w:pStyle w:val="a3"/>
              <w:spacing w:after="0"/>
            </w:pPr>
            <w:r w:rsidRPr="004D7E05">
              <w:rPr>
                <w:bCs/>
                <w:sz w:val="28"/>
              </w:rPr>
              <w:t xml:space="preserve">Фортепианная музыка </w:t>
            </w:r>
            <w:r>
              <w:rPr>
                <w:bCs/>
                <w:sz w:val="28"/>
              </w:rPr>
              <w:t xml:space="preserve">первой </w:t>
            </w:r>
            <w:r w:rsidRPr="004D7E05">
              <w:rPr>
                <w:bCs/>
                <w:sz w:val="28"/>
              </w:rPr>
              <w:t xml:space="preserve"> половины ХХ века.</w:t>
            </w:r>
          </w:p>
        </w:tc>
        <w:tc>
          <w:tcPr>
            <w:tcW w:w="1134" w:type="dxa"/>
          </w:tcPr>
          <w:p w:rsidR="005C14F5" w:rsidRPr="006670C4" w:rsidRDefault="009364C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C14F5" w:rsidTr="005C14F5">
        <w:trPr>
          <w:trHeight w:val="474"/>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r w:rsidRPr="006670C4">
              <w:rPr>
                <w:rFonts w:ascii="Times New Roman" w:hAnsi="Times New Roman" w:cs="Times New Roman"/>
                <w:sz w:val="28"/>
                <w:szCs w:val="28"/>
              </w:rPr>
              <w:t>2</w:t>
            </w:r>
          </w:p>
        </w:tc>
        <w:tc>
          <w:tcPr>
            <w:tcW w:w="7000" w:type="dxa"/>
          </w:tcPr>
          <w:p w:rsidR="005C14F5" w:rsidRPr="007713AC" w:rsidRDefault="005C14F5" w:rsidP="006A5663">
            <w:pPr>
              <w:pStyle w:val="a3"/>
              <w:spacing w:after="0"/>
            </w:pPr>
            <w:r w:rsidRPr="004D7E05">
              <w:rPr>
                <w:bCs/>
                <w:sz w:val="28"/>
              </w:rPr>
              <w:t>Фортепианная музыка второй половины ХХ</w:t>
            </w:r>
            <w:r>
              <w:rPr>
                <w:bCs/>
                <w:sz w:val="28"/>
              </w:rPr>
              <w:t xml:space="preserve"> – начала </w:t>
            </w:r>
            <w:r w:rsidRPr="004D7E05">
              <w:rPr>
                <w:bCs/>
                <w:sz w:val="28"/>
              </w:rPr>
              <w:t xml:space="preserve"> </w:t>
            </w:r>
            <w:r w:rsidRPr="007713AC">
              <w:rPr>
                <w:lang w:val="en-US"/>
              </w:rPr>
              <w:t>XXI</w:t>
            </w:r>
            <w:r w:rsidRPr="007713AC">
              <w:t xml:space="preserve"> </w:t>
            </w:r>
            <w:r w:rsidRPr="004D7E05">
              <w:rPr>
                <w:bCs/>
                <w:sz w:val="28"/>
              </w:rPr>
              <w:t>век</w:t>
            </w:r>
            <w:r>
              <w:rPr>
                <w:bCs/>
                <w:sz w:val="28"/>
              </w:rPr>
              <w:t>ов</w:t>
            </w:r>
            <w:r w:rsidRPr="004D7E05">
              <w:rPr>
                <w:bCs/>
                <w:sz w:val="28"/>
              </w:rPr>
              <w:t>.</w:t>
            </w:r>
          </w:p>
        </w:tc>
        <w:tc>
          <w:tcPr>
            <w:tcW w:w="1134" w:type="dxa"/>
          </w:tcPr>
          <w:p w:rsidR="005C14F5" w:rsidRPr="006670C4" w:rsidRDefault="009364C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5C14F5" w:rsidTr="005C14F5">
        <w:trPr>
          <w:trHeight w:val="474"/>
        </w:trPr>
        <w:tc>
          <w:tcPr>
            <w:tcW w:w="1036" w:type="dxa"/>
          </w:tcPr>
          <w:p w:rsidR="005C14F5" w:rsidRPr="006670C4" w:rsidRDefault="005C14F5" w:rsidP="006A5663">
            <w:pPr>
              <w:spacing w:line="240" w:lineRule="auto"/>
              <w:jc w:val="center"/>
              <w:rPr>
                <w:sz w:val="28"/>
                <w:szCs w:val="28"/>
              </w:rPr>
            </w:pPr>
            <w:r>
              <w:rPr>
                <w:sz w:val="28"/>
                <w:szCs w:val="28"/>
              </w:rPr>
              <w:t>3</w:t>
            </w:r>
          </w:p>
        </w:tc>
        <w:tc>
          <w:tcPr>
            <w:tcW w:w="7000" w:type="dxa"/>
          </w:tcPr>
          <w:p w:rsidR="005C14F5" w:rsidRPr="004D7E05" w:rsidRDefault="005C14F5" w:rsidP="006A5663">
            <w:pPr>
              <w:pStyle w:val="a3"/>
              <w:spacing w:after="0"/>
              <w:rPr>
                <w:bCs/>
                <w:sz w:val="28"/>
              </w:rPr>
            </w:pPr>
            <w:r w:rsidRPr="004D7E05">
              <w:rPr>
                <w:bCs/>
                <w:sz w:val="28"/>
              </w:rPr>
              <w:t>Вопросы  чтения нотной записи</w:t>
            </w:r>
            <w:r>
              <w:rPr>
                <w:bCs/>
                <w:sz w:val="28"/>
              </w:rPr>
              <w:t xml:space="preserve">  и задачи интерпретации современных фортепианных сочинений.</w:t>
            </w:r>
          </w:p>
        </w:tc>
        <w:tc>
          <w:tcPr>
            <w:tcW w:w="1134" w:type="dxa"/>
          </w:tcPr>
          <w:p w:rsidR="005C14F5" w:rsidRPr="006670C4" w:rsidRDefault="009364C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C14F5" w:rsidTr="005C14F5">
        <w:trPr>
          <w:trHeight w:val="474"/>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r>
              <w:rPr>
                <w:sz w:val="28"/>
                <w:szCs w:val="28"/>
              </w:rPr>
              <w:t>4</w:t>
            </w:r>
          </w:p>
        </w:tc>
        <w:tc>
          <w:tcPr>
            <w:tcW w:w="7000" w:type="dxa"/>
          </w:tcPr>
          <w:p w:rsidR="005C14F5" w:rsidRPr="005C14F5" w:rsidRDefault="005C14F5" w:rsidP="006A5663">
            <w:pPr>
              <w:pStyle w:val="4"/>
              <w:rPr>
                <w:szCs w:val="28"/>
              </w:rPr>
            </w:pPr>
            <w:r w:rsidRPr="005C14F5">
              <w:rPr>
                <w:bCs/>
                <w:szCs w:val="28"/>
              </w:rPr>
              <w:t>Жанры  и  формы фортепианной музыки ХХ века.</w:t>
            </w:r>
          </w:p>
        </w:tc>
        <w:tc>
          <w:tcPr>
            <w:tcW w:w="1134" w:type="dxa"/>
          </w:tcPr>
          <w:p w:rsidR="005C14F5" w:rsidRPr="006670C4" w:rsidRDefault="009364C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5C14F5" w:rsidTr="005C14F5">
        <w:trPr>
          <w:trHeight w:val="475"/>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r>
              <w:rPr>
                <w:sz w:val="28"/>
                <w:szCs w:val="28"/>
              </w:rPr>
              <w:t>5</w:t>
            </w:r>
          </w:p>
        </w:tc>
        <w:tc>
          <w:tcPr>
            <w:tcW w:w="7000" w:type="dxa"/>
          </w:tcPr>
          <w:p w:rsidR="005C14F5" w:rsidRPr="005C14F5" w:rsidRDefault="005C14F5" w:rsidP="006A5663">
            <w:pPr>
              <w:pStyle w:val="ac"/>
              <w:spacing w:after="0" w:line="240" w:lineRule="auto"/>
              <w:ind w:left="0"/>
              <w:rPr>
                <w:rFonts w:ascii="Times New Roman" w:hAnsi="Times New Roman" w:cs="Times New Roman"/>
                <w:sz w:val="28"/>
                <w:szCs w:val="28"/>
              </w:rPr>
            </w:pPr>
            <w:r w:rsidRPr="005C14F5">
              <w:rPr>
                <w:rFonts w:ascii="Times New Roman" w:hAnsi="Times New Roman" w:cs="Times New Roman"/>
                <w:bCs/>
                <w:sz w:val="28"/>
                <w:szCs w:val="28"/>
              </w:rPr>
              <w:t>Фортепианное творчество выдающихся композиторов ХХ века</w:t>
            </w:r>
            <w:r w:rsidRPr="005C14F5">
              <w:rPr>
                <w:rFonts w:ascii="Times New Roman" w:hAnsi="Times New Roman" w:cs="Times New Roman"/>
                <w:sz w:val="28"/>
                <w:szCs w:val="28"/>
              </w:rPr>
              <w:t xml:space="preserve"> </w:t>
            </w:r>
          </w:p>
        </w:tc>
        <w:tc>
          <w:tcPr>
            <w:tcW w:w="1134" w:type="dxa"/>
          </w:tcPr>
          <w:p w:rsidR="005C14F5" w:rsidRPr="006670C4" w:rsidRDefault="009364C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C14F5" w:rsidTr="005C14F5">
        <w:trPr>
          <w:trHeight w:val="474"/>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r w:rsidRPr="006670C4">
              <w:rPr>
                <w:rFonts w:ascii="Times New Roman" w:hAnsi="Times New Roman" w:cs="Times New Roman"/>
                <w:sz w:val="28"/>
                <w:szCs w:val="28"/>
              </w:rPr>
              <w:t>6</w:t>
            </w:r>
          </w:p>
        </w:tc>
        <w:tc>
          <w:tcPr>
            <w:tcW w:w="7000" w:type="dxa"/>
          </w:tcPr>
          <w:p w:rsidR="005C14F5" w:rsidRPr="005C14F5" w:rsidRDefault="005C14F5" w:rsidP="006A5663">
            <w:pPr>
              <w:spacing w:after="0"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 xml:space="preserve"> Проблемы  исполнительского стиля в фортепианном искусстве </w:t>
            </w:r>
            <w:r w:rsidRPr="005C14F5">
              <w:rPr>
                <w:rFonts w:ascii="Times New Roman" w:hAnsi="Times New Roman" w:cs="Times New Roman"/>
                <w:bCs/>
                <w:sz w:val="28"/>
                <w:szCs w:val="28"/>
              </w:rPr>
              <w:t xml:space="preserve">ХХ века. </w:t>
            </w:r>
          </w:p>
        </w:tc>
        <w:tc>
          <w:tcPr>
            <w:tcW w:w="1134" w:type="dxa"/>
          </w:tcPr>
          <w:p w:rsidR="005C14F5" w:rsidRPr="006670C4" w:rsidRDefault="007E63B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E63B0" w:rsidTr="005C14F5">
        <w:trPr>
          <w:trHeight w:val="474"/>
        </w:trPr>
        <w:tc>
          <w:tcPr>
            <w:tcW w:w="1036" w:type="dxa"/>
          </w:tcPr>
          <w:p w:rsidR="007E63B0" w:rsidRPr="006670C4" w:rsidRDefault="007E63B0" w:rsidP="006A5663">
            <w:pPr>
              <w:spacing w:after="0" w:line="240" w:lineRule="auto"/>
              <w:jc w:val="center"/>
              <w:rPr>
                <w:rFonts w:ascii="Times New Roman" w:hAnsi="Times New Roman" w:cs="Times New Roman"/>
                <w:sz w:val="28"/>
                <w:szCs w:val="28"/>
              </w:rPr>
            </w:pPr>
          </w:p>
        </w:tc>
        <w:tc>
          <w:tcPr>
            <w:tcW w:w="7000" w:type="dxa"/>
          </w:tcPr>
          <w:p w:rsidR="007E63B0" w:rsidRPr="005C14F5" w:rsidRDefault="007E63B0" w:rsidP="006A5663">
            <w:pPr>
              <w:spacing w:after="0" w:line="240" w:lineRule="auto"/>
              <w:ind w:left="-68"/>
              <w:jc w:val="both"/>
              <w:rPr>
                <w:rFonts w:ascii="Times New Roman" w:hAnsi="Times New Roman" w:cs="Times New Roman"/>
                <w:sz w:val="28"/>
                <w:szCs w:val="28"/>
              </w:rPr>
            </w:pPr>
            <w:r>
              <w:rPr>
                <w:rFonts w:ascii="Times New Roman" w:hAnsi="Times New Roman" w:cs="Times New Roman"/>
                <w:sz w:val="28"/>
                <w:szCs w:val="28"/>
              </w:rPr>
              <w:t>Итоговые занятия:</w:t>
            </w:r>
            <w:r w:rsidRPr="005C14F5">
              <w:rPr>
                <w:rFonts w:ascii="Times New Roman" w:hAnsi="Times New Roman" w:cs="Times New Roman"/>
                <w:sz w:val="28"/>
                <w:szCs w:val="28"/>
              </w:rPr>
              <w:t xml:space="preserve"> </w:t>
            </w:r>
            <w:r>
              <w:rPr>
                <w:rFonts w:ascii="Times New Roman" w:hAnsi="Times New Roman" w:cs="Times New Roman"/>
                <w:sz w:val="28"/>
                <w:szCs w:val="28"/>
              </w:rPr>
              <w:t>в</w:t>
            </w:r>
            <w:r w:rsidRPr="005C14F5">
              <w:rPr>
                <w:rFonts w:ascii="Times New Roman" w:hAnsi="Times New Roman" w:cs="Times New Roman"/>
                <w:sz w:val="28"/>
                <w:szCs w:val="28"/>
              </w:rPr>
              <w:t>ыступления с реферативными сообщениями</w:t>
            </w:r>
            <w:r>
              <w:rPr>
                <w:rFonts w:ascii="Times New Roman" w:hAnsi="Times New Roman" w:cs="Times New Roman"/>
                <w:sz w:val="28"/>
                <w:szCs w:val="28"/>
              </w:rPr>
              <w:t>, исполнение самостоятельно выученного произведения второй половины ХХ века</w:t>
            </w:r>
          </w:p>
        </w:tc>
        <w:tc>
          <w:tcPr>
            <w:tcW w:w="1134" w:type="dxa"/>
          </w:tcPr>
          <w:p w:rsidR="007E63B0" w:rsidRDefault="009364C0"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017871" w:rsidRDefault="00017871" w:rsidP="006A5663">
            <w:pPr>
              <w:spacing w:after="0" w:line="240" w:lineRule="auto"/>
              <w:jc w:val="center"/>
              <w:rPr>
                <w:rFonts w:ascii="Times New Roman" w:hAnsi="Times New Roman" w:cs="Times New Roman"/>
                <w:sz w:val="28"/>
                <w:szCs w:val="28"/>
              </w:rPr>
            </w:pPr>
          </w:p>
        </w:tc>
      </w:tr>
      <w:tr w:rsidR="005C14F5" w:rsidTr="005C14F5">
        <w:trPr>
          <w:trHeight w:val="474"/>
        </w:trPr>
        <w:tc>
          <w:tcPr>
            <w:tcW w:w="1036" w:type="dxa"/>
          </w:tcPr>
          <w:p w:rsidR="005C14F5" w:rsidRPr="006670C4" w:rsidRDefault="005C14F5" w:rsidP="006A5663">
            <w:pPr>
              <w:spacing w:after="0" w:line="240" w:lineRule="auto"/>
              <w:jc w:val="center"/>
              <w:rPr>
                <w:rFonts w:ascii="Times New Roman" w:hAnsi="Times New Roman" w:cs="Times New Roman"/>
                <w:sz w:val="28"/>
                <w:szCs w:val="28"/>
              </w:rPr>
            </w:pPr>
          </w:p>
        </w:tc>
        <w:tc>
          <w:tcPr>
            <w:tcW w:w="7000" w:type="dxa"/>
          </w:tcPr>
          <w:p w:rsidR="005C14F5" w:rsidRDefault="005C14F5" w:rsidP="006A56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1134" w:type="dxa"/>
          </w:tcPr>
          <w:p w:rsidR="005C14F5" w:rsidRPr="006670C4" w:rsidRDefault="00F7646B"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bl>
    <w:p w:rsidR="008775A6" w:rsidRDefault="008775A6" w:rsidP="00F82284">
      <w:pPr>
        <w:spacing w:after="0" w:line="360" w:lineRule="auto"/>
        <w:ind w:left="360"/>
        <w:jc w:val="center"/>
        <w:rPr>
          <w:rFonts w:ascii="Times New Roman" w:hAnsi="Times New Roman" w:cs="Times New Roman"/>
          <w:b/>
          <w:sz w:val="28"/>
          <w:szCs w:val="28"/>
        </w:rPr>
      </w:pPr>
    </w:p>
    <w:p w:rsidR="00E573E6" w:rsidRDefault="00E573E6" w:rsidP="00F82284">
      <w:pPr>
        <w:spacing w:after="0" w:line="360" w:lineRule="auto"/>
        <w:ind w:left="360"/>
        <w:jc w:val="center"/>
        <w:rPr>
          <w:rFonts w:ascii="Times New Roman" w:hAnsi="Times New Roman" w:cs="Times New Roman"/>
          <w:b/>
          <w:sz w:val="28"/>
          <w:szCs w:val="28"/>
        </w:rPr>
      </w:pPr>
    </w:p>
    <w:p w:rsidR="00E573E6" w:rsidRDefault="00E573E6" w:rsidP="00F82284">
      <w:pPr>
        <w:spacing w:after="0" w:line="360" w:lineRule="auto"/>
        <w:ind w:left="360"/>
        <w:jc w:val="center"/>
        <w:rPr>
          <w:rFonts w:ascii="Times New Roman" w:hAnsi="Times New Roman" w:cs="Times New Roman"/>
          <w:b/>
          <w:sz w:val="28"/>
          <w:szCs w:val="28"/>
        </w:rPr>
      </w:pPr>
    </w:p>
    <w:p w:rsidR="008775A6" w:rsidRPr="006670C4" w:rsidRDefault="008775A6" w:rsidP="00F82284">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Календарный план 4 семестр</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7000"/>
        <w:gridCol w:w="1134"/>
      </w:tblGrid>
      <w:tr w:rsidR="005C14F5" w:rsidTr="005C14F5">
        <w:trPr>
          <w:trHeight w:val="685"/>
        </w:trPr>
        <w:tc>
          <w:tcPr>
            <w:tcW w:w="1036" w:type="dxa"/>
          </w:tcPr>
          <w:p w:rsidR="005C14F5" w:rsidRPr="006670C4" w:rsidRDefault="005C14F5" w:rsidP="006A5663">
            <w:pPr>
              <w:spacing w:after="0" w:line="240" w:lineRule="auto"/>
              <w:jc w:val="both"/>
              <w:rPr>
                <w:rFonts w:ascii="Times New Roman" w:hAnsi="Times New Roman" w:cs="Times New Roman"/>
                <w:sz w:val="24"/>
                <w:szCs w:val="24"/>
              </w:rPr>
            </w:pPr>
            <w:r w:rsidRPr="006670C4">
              <w:rPr>
                <w:rFonts w:ascii="Times New Roman" w:hAnsi="Times New Roman" w:cs="Times New Roman"/>
                <w:sz w:val="24"/>
                <w:szCs w:val="24"/>
              </w:rPr>
              <w:t xml:space="preserve">    №</w:t>
            </w:r>
          </w:p>
          <w:p w:rsidR="005C14F5" w:rsidRPr="006670C4" w:rsidRDefault="005C14F5" w:rsidP="006A5663">
            <w:pPr>
              <w:spacing w:after="0" w:line="240" w:lineRule="auto"/>
              <w:jc w:val="both"/>
              <w:rPr>
                <w:rFonts w:ascii="Times New Roman" w:hAnsi="Times New Roman" w:cs="Times New Roman"/>
                <w:sz w:val="24"/>
                <w:szCs w:val="24"/>
              </w:rPr>
            </w:pPr>
            <w:r w:rsidRPr="006670C4">
              <w:rPr>
                <w:rFonts w:ascii="Times New Roman" w:hAnsi="Times New Roman" w:cs="Times New Roman"/>
                <w:sz w:val="24"/>
                <w:szCs w:val="24"/>
              </w:rPr>
              <w:t>недели</w:t>
            </w:r>
          </w:p>
        </w:tc>
        <w:tc>
          <w:tcPr>
            <w:tcW w:w="7000" w:type="dxa"/>
          </w:tcPr>
          <w:p w:rsidR="005C14F5" w:rsidRPr="006670C4" w:rsidRDefault="005C14F5" w:rsidP="006A5663">
            <w:pPr>
              <w:spacing w:after="0" w:line="240" w:lineRule="auto"/>
              <w:jc w:val="center"/>
              <w:rPr>
                <w:rFonts w:ascii="Times New Roman" w:hAnsi="Times New Roman" w:cs="Times New Roman"/>
                <w:sz w:val="28"/>
                <w:szCs w:val="28"/>
              </w:rPr>
            </w:pPr>
            <w:r w:rsidRPr="006670C4">
              <w:rPr>
                <w:rFonts w:ascii="Times New Roman" w:hAnsi="Times New Roman" w:cs="Times New Roman"/>
                <w:sz w:val="28"/>
                <w:szCs w:val="28"/>
              </w:rPr>
              <w:t xml:space="preserve">Название  темы  </w:t>
            </w:r>
          </w:p>
        </w:tc>
        <w:tc>
          <w:tcPr>
            <w:tcW w:w="1134" w:type="dxa"/>
          </w:tcPr>
          <w:p w:rsidR="005C14F5" w:rsidRPr="006670C4" w:rsidRDefault="005C14F5" w:rsidP="006A5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часов</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1</w:t>
            </w:r>
          </w:p>
        </w:tc>
        <w:tc>
          <w:tcPr>
            <w:tcW w:w="7000" w:type="dxa"/>
          </w:tcPr>
          <w:p w:rsidR="005C14F5" w:rsidRPr="005C14F5" w:rsidRDefault="005C14F5" w:rsidP="006A5663">
            <w:pPr>
              <w:pStyle w:val="a3"/>
              <w:rPr>
                <w:sz w:val="28"/>
                <w:szCs w:val="28"/>
              </w:rPr>
            </w:pPr>
            <w:r w:rsidRPr="005C14F5">
              <w:rPr>
                <w:sz w:val="28"/>
                <w:szCs w:val="28"/>
              </w:rPr>
              <w:t>Введение.</w:t>
            </w:r>
            <w:r w:rsidRPr="005C14F5">
              <w:rPr>
                <w:bCs/>
                <w:sz w:val="28"/>
                <w:szCs w:val="28"/>
              </w:rPr>
              <w:t xml:space="preserve"> Фортепианная музыка ХХ века</w:t>
            </w:r>
            <w:r w:rsidRPr="005C14F5">
              <w:rPr>
                <w:sz w:val="28"/>
                <w:szCs w:val="28"/>
              </w:rPr>
              <w:t xml:space="preserve"> как отражение эволюции музыкального мышления.</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2</w:t>
            </w:r>
          </w:p>
        </w:tc>
        <w:tc>
          <w:tcPr>
            <w:tcW w:w="7000" w:type="dxa"/>
          </w:tcPr>
          <w:p w:rsidR="005C14F5" w:rsidRPr="005C14F5" w:rsidRDefault="005C14F5" w:rsidP="006A5663">
            <w:pPr>
              <w:pStyle w:val="a3"/>
              <w:jc w:val="both"/>
              <w:rPr>
                <w:sz w:val="28"/>
                <w:szCs w:val="28"/>
              </w:rPr>
            </w:pPr>
            <w:r w:rsidRPr="00F82284">
              <w:rPr>
                <w:sz w:val="28"/>
                <w:szCs w:val="28"/>
              </w:rPr>
              <w:t>Тема 1. Изменение  трактовки звуковых и выразительных возможностей фортепиано в начале ХХ века.</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3</w:t>
            </w:r>
          </w:p>
        </w:tc>
        <w:tc>
          <w:tcPr>
            <w:tcW w:w="7000" w:type="dxa"/>
          </w:tcPr>
          <w:p w:rsidR="005C14F5" w:rsidRPr="005C14F5" w:rsidRDefault="005C14F5" w:rsidP="006A5663">
            <w:pPr>
              <w:spacing w:line="240" w:lineRule="auto"/>
              <w:ind w:left="-68"/>
              <w:jc w:val="both"/>
              <w:rPr>
                <w:rFonts w:ascii="Times New Roman" w:hAnsi="Times New Roman" w:cs="Times New Roman"/>
                <w:sz w:val="28"/>
                <w:szCs w:val="28"/>
              </w:rPr>
            </w:pPr>
            <w:r w:rsidRPr="00F82284">
              <w:rPr>
                <w:rFonts w:ascii="Times New Roman" w:hAnsi="Times New Roman" w:cs="Times New Roman"/>
                <w:sz w:val="28"/>
                <w:szCs w:val="28"/>
              </w:rPr>
              <w:t>Тема 1. Основные тенденции  развития фортепианной музыки в период с  1920  по 1930  годы в России и за рубежом.</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4</w:t>
            </w:r>
          </w:p>
        </w:tc>
        <w:tc>
          <w:tcPr>
            <w:tcW w:w="7000" w:type="dxa"/>
          </w:tcPr>
          <w:p w:rsidR="005C14F5" w:rsidRPr="005C14F5" w:rsidRDefault="005C14F5" w:rsidP="006A5663">
            <w:pPr>
              <w:spacing w:after="0"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 xml:space="preserve">Тема 1. Фортепианные сочинения </w:t>
            </w:r>
            <w:r w:rsidRPr="00F82284">
              <w:rPr>
                <w:rFonts w:ascii="Times New Roman" w:hAnsi="Times New Roman" w:cs="Times New Roman"/>
                <w:sz w:val="28"/>
                <w:szCs w:val="28"/>
              </w:rPr>
              <w:t>периода Второй мировой войны</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5</w:t>
            </w:r>
          </w:p>
        </w:tc>
        <w:tc>
          <w:tcPr>
            <w:tcW w:w="7000" w:type="dxa"/>
          </w:tcPr>
          <w:p w:rsidR="005C14F5" w:rsidRPr="005C14F5" w:rsidRDefault="005C14F5" w:rsidP="006A5663">
            <w:pPr>
              <w:pStyle w:val="a3"/>
              <w:rPr>
                <w:sz w:val="28"/>
                <w:szCs w:val="28"/>
              </w:rPr>
            </w:pPr>
            <w:r w:rsidRPr="00F82284">
              <w:rPr>
                <w:bCs/>
                <w:sz w:val="28"/>
                <w:szCs w:val="28"/>
              </w:rPr>
              <w:t>Тема 2. Развитие  фортепианной музыки в период от 1946 до 1955 года.</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5C14F5" w:rsidTr="005C14F5">
        <w:trPr>
          <w:trHeight w:val="475"/>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6</w:t>
            </w:r>
            <w:r w:rsidR="00017871">
              <w:rPr>
                <w:rFonts w:ascii="Times New Roman" w:hAnsi="Times New Roman" w:cs="Times New Roman"/>
              </w:rPr>
              <w:t>, 7</w:t>
            </w:r>
          </w:p>
        </w:tc>
        <w:tc>
          <w:tcPr>
            <w:tcW w:w="7000" w:type="dxa"/>
          </w:tcPr>
          <w:p w:rsidR="005C14F5" w:rsidRPr="005C14F5" w:rsidRDefault="005C14F5" w:rsidP="006A5663">
            <w:pPr>
              <w:spacing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 xml:space="preserve"> Тема 2. Новые композиторские стили и  техники в отечественной фортепианной музыке (неофольклоризм,  авангардный поиск,  развитие традиций) в 60-е годы.</w:t>
            </w:r>
            <w:r w:rsidR="00017871" w:rsidRPr="005C14F5">
              <w:rPr>
                <w:rFonts w:ascii="Times New Roman" w:hAnsi="Times New Roman" w:cs="Times New Roman"/>
                <w:sz w:val="28"/>
                <w:szCs w:val="28"/>
              </w:rPr>
              <w:t xml:space="preserve"> Фортепианные сочинения А. Караманова, С. Губайдулиной. Сочинения в серийной технике. </w:t>
            </w:r>
            <w:r w:rsidRPr="005C14F5">
              <w:rPr>
                <w:rFonts w:ascii="Times New Roman" w:hAnsi="Times New Roman" w:cs="Times New Roman"/>
                <w:sz w:val="28"/>
                <w:szCs w:val="28"/>
              </w:rPr>
              <w:t xml:space="preserve">     </w:t>
            </w:r>
          </w:p>
        </w:tc>
        <w:tc>
          <w:tcPr>
            <w:tcW w:w="1134" w:type="dxa"/>
          </w:tcPr>
          <w:p w:rsidR="005C14F5" w:rsidRPr="0005732A" w:rsidRDefault="00017871"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8</w:t>
            </w:r>
          </w:p>
        </w:tc>
        <w:tc>
          <w:tcPr>
            <w:tcW w:w="7000" w:type="dxa"/>
          </w:tcPr>
          <w:p w:rsidR="005C14F5" w:rsidRPr="005C14F5" w:rsidRDefault="005C14F5" w:rsidP="006A5663">
            <w:pPr>
              <w:spacing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 xml:space="preserve"> Тема 2. Алеаторика и сонористика в фортепианной музыке в 60-е – 70-е годы.</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9, 10</w:t>
            </w:r>
          </w:p>
        </w:tc>
        <w:tc>
          <w:tcPr>
            <w:tcW w:w="7000" w:type="dxa"/>
          </w:tcPr>
          <w:p w:rsidR="005C14F5" w:rsidRPr="005C14F5" w:rsidRDefault="005C14F5" w:rsidP="006A5663">
            <w:pPr>
              <w:spacing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Тема 2. Фортепианная музыка  в период с 1970 по 1980 годы.   Синтез стилей.  Романтические тенденции. Фольклорные тенденции.</w:t>
            </w:r>
          </w:p>
        </w:tc>
        <w:tc>
          <w:tcPr>
            <w:tcW w:w="1134"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4</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11, 12</w:t>
            </w:r>
          </w:p>
        </w:tc>
        <w:tc>
          <w:tcPr>
            <w:tcW w:w="7000" w:type="dxa"/>
          </w:tcPr>
          <w:p w:rsidR="005C14F5" w:rsidRPr="005C14F5" w:rsidRDefault="005C14F5" w:rsidP="006A5663">
            <w:pPr>
              <w:spacing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 xml:space="preserve">Тема 2. Фортепианная музыка  в период с 1980 по 1990 годы.  Полистилистика. </w:t>
            </w:r>
          </w:p>
        </w:tc>
        <w:tc>
          <w:tcPr>
            <w:tcW w:w="1134"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4</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13, 14</w:t>
            </w:r>
          </w:p>
        </w:tc>
        <w:tc>
          <w:tcPr>
            <w:tcW w:w="7000" w:type="dxa"/>
          </w:tcPr>
          <w:p w:rsidR="005C14F5" w:rsidRPr="005C14F5" w:rsidRDefault="005C14F5" w:rsidP="006A5663">
            <w:pPr>
              <w:pStyle w:val="a3"/>
              <w:rPr>
                <w:sz w:val="28"/>
                <w:szCs w:val="28"/>
              </w:rPr>
            </w:pPr>
            <w:r w:rsidRPr="005C14F5">
              <w:rPr>
                <w:bCs/>
                <w:sz w:val="28"/>
                <w:szCs w:val="28"/>
              </w:rPr>
              <w:t xml:space="preserve">Тема 2.  Развитие фортепианной музыки в период с 1990 года по настоящее время. Инструментальный театр. Минимализм.  </w:t>
            </w:r>
          </w:p>
        </w:tc>
        <w:tc>
          <w:tcPr>
            <w:tcW w:w="1134"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4</w:t>
            </w:r>
          </w:p>
        </w:tc>
      </w:tr>
      <w:tr w:rsidR="005C14F5" w:rsidTr="005C14F5">
        <w:trPr>
          <w:trHeight w:val="475"/>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15</w:t>
            </w:r>
          </w:p>
        </w:tc>
        <w:tc>
          <w:tcPr>
            <w:tcW w:w="7000" w:type="dxa"/>
          </w:tcPr>
          <w:p w:rsidR="005C14F5" w:rsidRPr="005C14F5" w:rsidRDefault="005C14F5" w:rsidP="006A5663">
            <w:pPr>
              <w:pStyle w:val="a3"/>
              <w:rPr>
                <w:sz w:val="28"/>
                <w:szCs w:val="28"/>
              </w:rPr>
            </w:pPr>
            <w:r w:rsidRPr="005C14F5">
              <w:rPr>
                <w:sz w:val="28"/>
                <w:szCs w:val="28"/>
              </w:rPr>
              <w:t>Тема 3.</w:t>
            </w:r>
            <w:r w:rsidRPr="005C14F5">
              <w:rPr>
                <w:b/>
                <w:bCs/>
                <w:sz w:val="28"/>
                <w:szCs w:val="28"/>
              </w:rPr>
              <w:t xml:space="preserve"> </w:t>
            </w:r>
            <w:r w:rsidR="007E63B0" w:rsidRPr="007E63B0">
              <w:rPr>
                <w:sz w:val="28"/>
                <w:szCs w:val="28"/>
              </w:rPr>
              <w:t xml:space="preserve">Особенности чтения нотной записи в музыке ХХ и </w:t>
            </w:r>
            <w:r w:rsidR="007E63B0" w:rsidRPr="007E63B0">
              <w:rPr>
                <w:sz w:val="28"/>
                <w:szCs w:val="28"/>
                <w:lang w:val="en-US"/>
              </w:rPr>
              <w:t>XXI</w:t>
            </w:r>
            <w:r w:rsidR="007E63B0" w:rsidRPr="007E63B0">
              <w:rPr>
                <w:sz w:val="28"/>
                <w:szCs w:val="28"/>
              </w:rPr>
              <w:t xml:space="preserve"> веков.</w:t>
            </w:r>
          </w:p>
        </w:tc>
        <w:tc>
          <w:tcPr>
            <w:tcW w:w="1134"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sz w:val="24"/>
                <w:szCs w:val="24"/>
              </w:rPr>
              <w:t>2</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16, 17</w:t>
            </w:r>
          </w:p>
        </w:tc>
        <w:tc>
          <w:tcPr>
            <w:tcW w:w="7000" w:type="dxa"/>
          </w:tcPr>
          <w:p w:rsidR="005C14F5" w:rsidRPr="007E63B0" w:rsidRDefault="007E63B0" w:rsidP="006A5663">
            <w:pPr>
              <w:spacing w:line="240" w:lineRule="auto"/>
              <w:ind w:left="-68"/>
              <w:jc w:val="both"/>
              <w:rPr>
                <w:rFonts w:ascii="Times New Roman" w:hAnsi="Times New Roman" w:cs="Times New Roman"/>
                <w:sz w:val="28"/>
                <w:szCs w:val="28"/>
              </w:rPr>
            </w:pPr>
            <w:r w:rsidRPr="007E63B0">
              <w:rPr>
                <w:rFonts w:ascii="Times New Roman" w:hAnsi="Times New Roman" w:cs="Times New Roman"/>
                <w:sz w:val="28"/>
                <w:szCs w:val="28"/>
              </w:rPr>
              <w:t>Тема 3. Задачи исполнителя при интерпретации современной фортепианной музыки</w:t>
            </w:r>
          </w:p>
        </w:tc>
        <w:tc>
          <w:tcPr>
            <w:tcW w:w="1134"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4</w:t>
            </w:r>
          </w:p>
        </w:tc>
      </w:tr>
      <w:tr w:rsidR="005C14F5" w:rsidTr="005C14F5">
        <w:trPr>
          <w:trHeight w:val="474"/>
        </w:trPr>
        <w:tc>
          <w:tcPr>
            <w:tcW w:w="1036"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rPr>
              <w:t>18</w:t>
            </w:r>
          </w:p>
        </w:tc>
        <w:tc>
          <w:tcPr>
            <w:tcW w:w="7000" w:type="dxa"/>
          </w:tcPr>
          <w:p w:rsidR="005C14F5" w:rsidRPr="005C14F5" w:rsidRDefault="005C14F5" w:rsidP="006A5663">
            <w:pPr>
              <w:spacing w:after="0" w:line="240" w:lineRule="auto"/>
              <w:ind w:left="-68"/>
              <w:jc w:val="both"/>
              <w:rPr>
                <w:rFonts w:ascii="Times New Roman" w:hAnsi="Times New Roman" w:cs="Times New Roman"/>
                <w:sz w:val="28"/>
                <w:szCs w:val="28"/>
              </w:rPr>
            </w:pPr>
            <w:r w:rsidRPr="005C14F5">
              <w:rPr>
                <w:rFonts w:ascii="Times New Roman" w:hAnsi="Times New Roman" w:cs="Times New Roman"/>
                <w:sz w:val="28"/>
                <w:szCs w:val="28"/>
              </w:rPr>
              <w:t>Итоговое занятие. Выступления с реферативными сообщениями.</w:t>
            </w:r>
          </w:p>
        </w:tc>
        <w:tc>
          <w:tcPr>
            <w:tcW w:w="1134" w:type="dxa"/>
          </w:tcPr>
          <w:p w:rsidR="005C14F5" w:rsidRPr="005C14F5" w:rsidRDefault="005C14F5" w:rsidP="006A5663">
            <w:pPr>
              <w:spacing w:after="0" w:line="240" w:lineRule="auto"/>
              <w:contextualSpacing/>
              <w:jc w:val="center"/>
              <w:rPr>
                <w:rFonts w:ascii="Times New Roman" w:hAnsi="Times New Roman" w:cs="Times New Roman"/>
                <w:sz w:val="24"/>
                <w:szCs w:val="24"/>
              </w:rPr>
            </w:pPr>
            <w:r w:rsidRPr="005C14F5">
              <w:rPr>
                <w:rFonts w:ascii="Times New Roman" w:hAnsi="Times New Roman" w:cs="Times New Roman"/>
                <w:sz w:val="24"/>
                <w:szCs w:val="24"/>
              </w:rPr>
              <w:t>2</w:t>
            </w:r>
          </w:p>
        </w:tc>
      </w:tr>
      <w:tr w:rsidR="005C14F5" w:rsidTr="005C14F5">
        <w:trPr>
          <w:trHeight w:val="474"/>
        </w:trPr>
        <w:tc>
          <w:tcPr>
            <w:tcW w:w="1036" w:type="dxa"/>
          </w:tcPr>
          <w:p w:rsidR="005C14F5" w:rsidRPr="0005732A" w:rsidRDefault="005C14F5" w:rsidP="006A5663">
            <w:pPr>
              <w:spacing w:after="0" w:line="240" w:lineRule="auto"/>
              <w:contextualSpacing/>
              <w:jc w:val="both"/>
              <w:rPr>
                <w:rFonts w:ascii="Times New Roman" w:hAnsi="Times New Roman" w:cs="Times New Roman"/>
                <w:sz w:val="24"/>
                <w:szCs w:val="24"/>
              </w:rPr>
            </w:pPr>
          </w:p>
        </w:tc>
        <w:tc>
          <w:tcPr>
            <w:tcW w:w="7000" w:type="dxa"/>
          </w:tcPr>
          <w:p w:rsidR="005C14F5" w:rsidRPr="00F82284" w:rsidRDefault="005C14F5" w:rsidP="006A5663">
            <w:pPr>
              <w:autoSpaceDE w:val="0"/>
              <w:autoSpaceDN w:val="0"/>
              <w:adjustRightInd w:val="0"/>
              <w:spacing w:line="240" w:lineRule="auto"/>
              <w:contextualSpacing/>
              <w:jc w:val="right"/>
              <w:rPr>
                <w:rFonts w:ascii="Times New Roman" w:hAnsi="Times New Roman" w:cs="Times New Roman"/>
                <w:sz w:val="28"/>
                <w:szCs w:val="28"/>
              </w:rPr>
            </w:pPr>
            <w:r w:rsidRPr="00F82284">
              <w:rPr>
                <w:rFonts w:ascii="Times New Roman" w:hAnsi="Times New Roman" w:cs="Times New Roman"/>
                <w:sz w:val="28"/>
                <w:szCs w:val="28"/>
              </w:rPr>
              <w:t xml:space="preserve">Итого </w:t>
            </w:r>
          </w:p>
        </w:tc>
        <w:tc>
          <w:tcPr>
            <w:tcW w:w="1134" w:type="dxa"/>
          </w:tcPr>
          <w:p w:rsidR="005C14F5" w:rsidRPr="0005732A" w:rsidRDefault="005C14F5" w:rsidP="006A566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r>
    </w:tbl>
    <w:p w:rsidR="008775A6" w:rsidRPr="00F7646B" w:rsidRDefault="008775A6" w:rsidP="00F82284">
      <w:pPr>
        <w:spacing w:after="0" w:line="360" w:lineRule="auto"/>
        <w:ind w:left="360"/>
        <w:jc w:val="center"/>
        <w:rPr>
          <w:rFonts w:ascii="Times New Roman" w:hAnsi="Times New Roman" w:cs="Times New Roman"/>
          <w:b/>
          <w:sz w:val="28"/>
          <w:szCs w:val="28"/>
        </w:rPr>
      </w:pPr>
      <w:r w:rsidRPr="00F7646B">
        <w:rPr>
          <w:rFonts w:ascii="Times New Roman" w:hAnsi="Times New Roman" w:cs="Times New Roman"/>
          <w:b/>
          <w:sz w:val="28"/>
          <w:szCs w:val="28"/>
        </w:rPr>
        <w:lastRenderedPageBreak/>
        <w:t>Календарный план 5 семестр</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7000"/>
        <w:gridCol w:w="1134"/>
      </w:tblGrid>
      <w:tr w:rsidR="005C14F5" w:rsidRPr="00F7646B" w:rsidTr="005C14F5">
        <w:trPr>
          <w:trHeight w:val="685"/>
        </w:trPr>
        <w:tc>
          <w:tcPr>
            <w:tcW w:w="1036" w:type="dxa"/>
          </w:tcPr>
          <w:p w:rsidR="005C14F5" w:rsidRPr="00F7646B" w:rsidRDefault="005C14F5" w:rsidP="006A5663">
            <w:pPr>
              <w:spacing w:after="0" w:line="240" w:lineRule="auto"/>
              <w:jc w:val="both"/>
              <w:rPr>
                <w:rFonts w:ascii="Times New Roman" w:hAnsi="Times New Roman" w:cs="Times New Roman"/>
                <w:sz w:val="28"/>
                <w:szCs w:val="28"/>
              </w:rPr>
            </w:pPr>
            <w:r w:rsidRPr="00F7646B">
              <w:rPr>
                <w:rFonts w:ascii="Times New Roman" w:hAnsi="Times New Roman" w:cs="Times New Roman"/>
                <w:sz w:val="28"/>
                <w:szCs w:val="28"/>
              </w:rPr>
              <w:t xml:space="preserve">    №</w:t>
            </w:r>
          </w:p>
          <w:p w:rsidR="005C14F5" w:rsidRPr="00F7646B" w:rsidRDefault="005C14F5" w:rsidP="006A5663">
            <w:pPr>
              <w:spacing w:after="0" w:line="240" w:lineRule="auto"/>
              <w:jc w:val="both"/>
              <w:rPr>
                <w:rFonts w:ascii="Times New Roman" w:hAnsi="Times New Roman" w:cs="Times New Roman"/>
                <w:sz w:val="28"/>
                <w:szCs w:val="28"/>
              </w:rPr>
            </w:pPr>
            <w:r w:rsidRPr="00F7646B">
              <w:rPr>
                <w:rFonts w:ascii="Times New Roman" w:hAnsi="Times New Roman" w:cs="Times New Roman"/>
                <w:sz w:val="28"/>
                <w:szCs w:val="28"/>
              </w:rPr>
              <w:t>недели</w:t>
            </w:r>
          </w:p>
        </w:tc>
        <w:tc>
          <w:tcPr>
            <w:tcW w:w="7000" w:type="dxa"/>
          </w:tcPr>
          <w:p w:rsidR="005C14F5" w:rsidRPr="00F7646B" w:rsidRDefault="005C14F5"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 xml:space="preserve">Название  темы  </w:t>
            </w:r>
          </w:p>
        </w:tc>
        <w:tc>
          <w:tcPr>
            <w:tcW w:w="1134" w:type="dxa"/>
          </w:tcPr>
          <w:p w:rsidR="005C14F5" w:rsidRPr="00F7646B" w:rsidRDefault="005C14F5" w:rsidP="006A5663">
            <w:pPr>
              <w:spacing w:after="0" w:line="240" w:lineRule="auto"/>
              <w:jc w:val="both"/>
              <w:rPr>
                <w:rFonts w:ascii="Times New Roman" w:hAnsi="Times New Roman" w:cs="Times New Roman"/>
                <w:sz w:val="28"/>
                <w:szCs w:val="28"/>
              </w:rPr>
            </w:pPr>
            <w:r w:rsidRPr="00F7646B">
              <w:rPr>
                <w:rFonts w:ascii="Times New Roman" w:hAnsi="Times New Roman" w:cs="Times New Roman"/>
                <w:sz w:val="28"/>
                <w:szCs w:val="28"/>
              </w:rPr>
              <w:t>Всего часов</w:t>
            </w:r>
          </w:p>
        </w:tc>
      </w:tr>
      <w:tr w:rsidR="005C14F5" w:rsidRPr="00F7646B" w:rsidTr="005C14F5">
        <w:trPr>
          <w:trHeight w:val="474"/>
        </w:trPr>
        <w:tc>
          <w:tcPr>
            <w:tcW w:w="1036" w:type="dxa"/>
          </w:tcPr>
          <w:p w:rsidR="005C14F5" w:rsidRPr="00F7646B" w:rsidRDefault="005C14F5"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1, 2</w:t>
            </w:r>
          </w:p>
        </w:tc>
        <w:tc>
          <w:tcPr>
            <w:tcW w:w="7000" w:type="dxa"/>
          </w:tcPr>
          <w:p w:rsidR="005C14F5" w:rsidRPr="00F7646B" w:rsidRDefault="007E63B0" w:rsidP="006A5663">
            <w:pPr>
              <w:spacing w:after="0" w:line="240" w:lineRule="auto"/>
              <w:contextualSpacing/>
              <w:jc w:val="both"/>
              <w:rPr>
                <w:rFonts w:ascii="Times New Roman" w:hAnsi="Times New Roman" w:cs="Times New Roman"/>
                <w:sz w:val="28"/>
                <w:szCs w:val="28"/>
              </w:rPr>
            </w:pPr>
            <w:r w:rsidRPr="00F7646B">
              <w:rPr>
                <w:rFonts w:ascii="Times New Roman" w:hAnsi="Times New Roman" w:cs="Times New Roman"/>
                <w:sz w:val="28"/>
                <w:szCs w:val="28"/>
              </w:rPr>
              <w:t xml:space="preserve">Тема 4. </w:t>
            </w:r>
            <w:r w:rsidR="005C14F5" w:rsidRPr="00F7646B">
              <w:rPr>
                <w:rFonts w:ascii="Times New Roman" w:hAnsi="Times New Roman" w:cs="Times New Roman"/>
                <w:sz w:val="28"/>
                <w:szCs w:val="28"/>
              </w:rPr>
              <w:t xml:space="preserve">Жанры </w:t>
            </w:r>
            <w:r w:rsidR="00F7646B">
              <w:rPr>
                <w:rFonts w:ascii="Times New Roman" w:hAnsi="Times New Roman" w:cs="Times New Roman"/>
                <w:sz w:val="28"/>
                <w:szCs w:val="28"/>
              </w:rPr>
              <w:t xml:space="preserve">и формы </w:t>
            </w:r>
            <w:r w:rsidR="005C14F5" w:rsidRPr="00F7646B">
              <w:rPr>
                <w:rFonts w:ascii="Times New Roman" w:hAnsi="Times New Roman" w:cs="Times New Roman"/>
                <w:sz w:val="28"/>
                <w:szCs w:val="28"/>
              </w:rPr>
              <w:t>фортепианной музыки. Полифонические произведения.</w:t>
            </w:r>
          </w:p>
        </w:tc>
        <w:tc>
          <w:tcPr>
            <w:tcW w:w="1134" w:type="dxa"/>
          </w:tcPr>
          <w:p w:rsidR="005C14F5" w:rsidRPr="00F7646B" w:rsidRDefault="005C14F5"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4</w:t>
            </w:r>
          </w:p>
        </w:tc>
      </w:tr>
      <w:tr w:rsidR="005C14F5" w:rsidRPr="00F7646B" w:rsidTr="005C14F5">
        <w:trPr>
          <w:trHeight w:val="474"/>
        </w:trPr>
        <w:tc>
          <w:tcPr>
            <w:tcW w:w="1036" w:type="dxa"/>
          </w:tcPr>
          <w:p w:rsidR="005C14F5" w:rsidRPr="00F7646B" w:rsidRDefault="005C14F5"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3,4</w:t>
            </w:r>
          </w:p>
        </w:tc>
        <w:tc>
          <w:tcPr>
            <w:tcW w:w="7000" w:type="dxa"/>
          </w:tcPr>
          <w:p w:rsidR="005C14F5"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 xml:space="preserve">Тема 4. </w:t>
            </w:r>
            <w:r w:rsidR="005C14F5" w:rsidRPr="00F7646B">
              <w:rPr>
                <w:rFonts w:ascii="Times New Roman" w:hAnsi="Times New Roman" w:cs="Times New Roman"/>
                <w:sz w:val="28"/>
                <w:szCs w:val="28"/>
              </w:rPr>
              <w:t xml:space="preserve">Жанры </w:t>
            </w:r>
            <w:r w:rsidR="00F7646B">
              <w:rPr>
                <w:rFonts w:ascii="Times New Roman" w:hAnsi="Times New Roman" w:cs="Times New Roman"/>
                <w:sz w:val="28"/>
                <w:szCs w:val="28"/>
              </w:rPr>
              <w:t xml:space="preserve">и формы </w:t>
            </w:r>
            <w:r w:rsidR="005C14F5" w:rsidRPr="00F7646B">
              <w:rPr>
                <w:rFonts w:ascii="Times New Roman" w:hAnsi="Times New Roman" w:cs="Times New Roman"/>
                <w:sz w:val="28"/>
                <w:szCs w:val="28"/>
              </w:rPr>
              <w:t>фортепианной музыки. Фортепианные сонаты</w:t>
            </w:r>
          </w:p>
        </w:tc>
        <w:tc>
          <w:tcPr>
            <w:tcW w:w="1134" w:type="dxa"/>
          </w:tcPr>
          <w:p w:rsidR="005C14F5" w:rsidRPr="00F7646B" w:rsidRDefault="005C14F5"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4</w:t>
            </w:r>
          </w:p>
        </w:tc>
      </w:tr>
      <w:tr w:rsidR="005C14F5" w:rsidRPr="00F7646B" w:rsidTr="005C14F5">
        <w:trPr>
          <w:trHeight w:val="474"/>
        </w:trPr>
        <w:tc>
          <w:tcPr>
            <w:tcW w:w="1036" w:type="dxa"/>
          </w:tcPr>
          <w:p w:rsidR="005C14F5" w:rsidRPr="00F7646B" w:rsidRDefault="005C14F5"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5</w:t>
            </w:r>
          </w:p>
        </w:tc>
        <w:tc>
          <w:tcPr>
            <w:tcW w:w="7000" w:type="dxa"/>
          </w:tcPr>
          <w:p w:rsidR="005C14F5" w:rsidRPr="00F7646B" w:rsidRDefault="007E63B0" w:rsidP="006A5663">
            <w:pPr>
              <w:spacing w:after="0" w:line="240" w:lineRule="auto"/>
              <w:jc w:val="both"/>
              <w:rPr>
                <w:rFonts w:ascii="Times New Roman" w:hAnsi="Times New Roman" w:cs="Times New Roman"/>
                <w:sz w:val="28"/>
                <w:szCs w:val="28"/>
              </w:rPr>
            </w:pPr>
            <w:r w:rsidRPr="00F7646B">
              <w:rPr>
                <w:rFonts w:ascii="Times New Roman" w:hAnsi="Times New Roman" w:cs="Times New Roman"/>
                <w:sz w:val="28"/>
                <w:szCs w:val="28"/>
              </w:rPr>
              <w:t xml:space="preserve">Тема 4. </w:t>
            </w:r>
            <w:r w:rsidR="005C14F5" w:rsidRPr="00F7646B">
              <w:rPr>
                <w:rFonts w:ascii="Times New Roman" w:hAnsi="Times New Roman" w:cs="Times New Roman"/>
                <w:sz w:val="28"/>
                <w:szCs w:val="28"/>
              </w:rPr>
              <w:t>Жанры</w:t>
            </w:r>
            <w:r w:rsidR="00F7646B">
              <w:rPr>
                <w:rFonts w:ascii="Times New Roman" w:hAnsi="Times New Roman" w:cs="Times New Roman"/>
                <w:sz w:val="28"/>
                <w:szCs w:val="28"/>
              </w:rPr>
              <w:t xml:space="preserve"> и формы</w:t>
            </w:r>
            <w:r w:rsidR="005C14F5" w:rsidRPr="00F7646B">
              <w:rPr>
                <w:rFonts w:ascii="Times New Roman" w:hAnsi="Times New Roman" w:cs="Times New Roman"/>
                <w:sz w:val="28"/>
                <w:szCs w:val="28"/>
              </w:rPr>
              <w:t xml:space="preserve"> фортепианной музыки. Концерты для фортепиано с оркестром</w:t>
            </w:r>
          </w:p>
        </w:tc>
        <w:tc>
          <w:tcPr>
            <w:tcW w:w="1134" w:type="dxa"/>
          </w:tcPr>
          <w:p w:rsidR="005C14F5" w:rsidRPr="00F7646B" w:rsidRDefault="005C14F5"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5C14F5" w:rsidRPr="00F7646B" w:rsidTr="005C14F5">
        <w:trPr>
          <w:trHeight w:val="475"/>
        </w:trPr>
        <w:tc>
          <w:tcPr>
            <w:tcW w:w="1036" w:type="dxa"/>
          </w:tcPr>
          <w:p w:rsidR="005C14F5" w:rsidRPr="00F7646B" w:rsidRDefault="005C14F5"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6</w:t>
            </w:r>
          </w:p>
        </w:tc>
        <w:tc>
          <w:tcPr>
            <w:tcW w:w="7000" w:type="dxa"/>
          </w:tcPr>
          <w:p w:rsidR="005C14F5"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 xml:space="preserve">Тема 4. </w:t>
            </w:r>
            <w:r w:rsidR="005C14F5" w:rsidRPr="00F7646B">
              <w:rPr>
                <w:rFonts w:ascii="Times New Roman" w:hAnsi="Times New Roman" w:cs="Times New Roman"/>
                <w:sz w:val="28"/>
                <w:szCs w:val="28"/>
              </w:rPr>
              <w:t xml:space="preserve">Жанры </w:t>
            </w:r>
            <w:r w:rsidR="00F7646B">
              <w:rPr>
                <w:rFonts w:ascii="Times New Roman" w:hAnsi="Times New Roman" w:cs="Times New Roman"/>
                <w:sz w:val="28"/>
                <w:szCs w:val="28"/>
              </w:rPr>
              <w:t xml:space="preserve">и формы </w:t>
            </w:r>
            <w:r w:rsidR="005C14F5" w:rsidRPr="00F7646B">
              <w:rPr>
                <w:rFonts w:ascii="Times New Roman" w:hAnsi="Times New Roman" w:cs="Times New Roman"/>
                <w:sz w:val="28"/>
                <w:szCs w:val="28"/>
              </w:rPr>
              <w:t>фортепианной музыки.  Фортепианные ансамбли  в 4 руки для одного и двух фортепиано.</w:t>
            </w:r>
          </w:p>
        </w:tc>
        <w:tc>
          <w:tcPr>
            <w:tcW w:w="1134" w:type="dxa"/>
          </w:tcPr>
          <w:p w:rsidR="005C14F5" w:rsidRPr="00F7646B" w:rsidRDefault="005C14F5"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5C14F5" w:rsidRPr="00F7646B" w:rsidTr="005C14F5">
        <w:trPr>
          <w:trHeight w:val="474"/>
        </w:trPr>
        <w:tc>
          <w:tcPr>
            <w:tcW w:w="1036" w:type="dxa"/>
          </w:tcPr>
          <w:p w:rsidR="005C14F5" w:rsidRPr="00F7646B" w:rsidRDefault="005C14F5"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7</w:t>
            </w:r>
            <w:r w:rsidR="007E63B0" w:rsidRPr="00F7646B">
              <w:rPr>
                <w:rFonts w:ascii="Times New Roman" w:hAnsi="Times New Roman" w:cs="Times New Roman"/>
                <w:sz w:val="28"/>
                <w:szCs w:val="28"/>
              </w:rPr>
              <w:t>,8, 9</w:t>
            </w:r>
          </w:p>
        </w:tc>
        <w:tc>
          <w:tcPr>
            <w:tcW w:w="7000" w:type="dxa"/>
          </w:tcPr>
          <w:p w:rsidR="005C14F5"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 xml:space="preserve">Тема 4. </w:t>
            </w:r>
            <w:r w:rsidR="005C14F5" w:rsidRPr="00F7646B">
              <w:rPr>
                <w:rFonts w:ascii="Times New Roman" w:hAnsi="Times New Roman" w:cs="Times New Roman"/>
                <w:sz w:val="28"/>
                <w:szCs w:val="28"/>
              </w:rPr>
              <w:t xml:space="preserve">Жанры </w:t>
            </w:r>
            <w:r w:rsidR="00F7646B">
              <w:rPr>
                <w:rFonts w:ascii="Times New Roman" w:hAnsi="Times New Roman" w:cs="Times New Roman"/>
                <w:sz w:val="28"/>
                <w:szCs w:val="28"/>
              </w:rPr>
              <w:t xml:space="preserve">и формы </w:t>
            </w:r>
            <w:r w:rsidR="005C14F5" w:rsidRPr="00F7646B">
              <w:rPr>
                <w:rFonts w:ascii="Times New Roman" w:hAnsi="Times New Roman" w:cs="Times New Roman"/>
                <w:sz w:val="28"/>
                <w:szCs w:val="28"/>
              </w:rPr>
              <w:t>фортепианной музыки.  Пьесы  ХХ века</w:t>
            </w:r>
          </w:p>
        </w:tc>
        <w:tc>
          <w:tcPr>
            <w:tcW w:w="1134" w:type="dxa"/>
          </w:tcPr>
          <w:p w:rsidR="005C14F5"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6</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10</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 xml:space="preserve"> Тема 5. Фортепианное творчество Б. Бартока,  П. Хиндемита</w:t>
            </w:r>
            <w:r w:rsidR="001A672E">
              <w:rPr>
                <w:rFonts w:ascii="Times New Roman" w:hAnsi="Times New Roman" w:cs="Times New Roman"/>
                <w:sz w:val="28"/>
                <w:szCs w:val="28"/>
              </w:rPr>
              <w:t>, О. Мессиана.</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11</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 xml:space="preserve">Тема 5. Фортепианное творчество С. Прокофьева,  Д. </w:t>
            </w:r>
            <w:r w:rsidR="001A672E">
              <w:rPr>
                <w:rFonts w:ascii="Times New Roman" w:hAnsi="Times New Roman" w:cs="Times New Roman"/>
                <w:sz w:val="28"/>
                <w:szCs w:val="28"/>
              </w:rPr>
              <w:t>Шостаковича.</w:t>
            </w:r>
            <w:r w:rsidRPr="00F7646B">
              <w:rPr>
                <w:rFonts w:ascii="Times New Roman" w:hAnsi="Times New Roman" w:cs="Times New Roman"/>
                <w:sz w:val="28"/>
                <w:szCs w:val="28"/>
              </w:rPr>
              <w:t xml:space="preserve"> </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5"/>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12</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Тема 5. Фортепианное творчество Р. Щедрина, А. Шнитке</w:t>
            </w:r>
            <w:r w:rsidR="00F7646B">
              <w:rPr>
                <w:rFonts w:ascii="Times New Roman" w:hAnsi="Times New Roman" w:cs="Times New Roman"/>
                <w:sz w:val="28"/>
                <w:szCs w:val="28"/>
              </w:rPr>
              <w:t>, С. Слонимского</w:t>
            </w:r>
            <w:r w:rsidRPr="00F7646B">
              <w:rPr>
                <w:rFonts w:ascii="Times New Roman" w:hAnsi="Times New Roman" w:cs="Times New Roman"/>
                <w:sz w:val="28"/>
                <w:szCs w:val="28"/>
              </w:rPr>
              <w:t>.</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13</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Тема 6. Вопросы эволюции исполнительских стилей в ХХ веке. Исполнительский стиль как художественное явление.</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14</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 xml:space="preserve">Тема 6. Блестящий виртуозный романтический стиль. Салонное направление  виртуозного стиля.  </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15</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Тема 6. Эмоциональный романтический стиль. Рационалистический (классический)  стиль.  Академизм.</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16</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Тема 6 Лирический интеллектуализм.  Особенности современного исполнительского стиля</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4"/>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17</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Итоговое занятие – выступления с реферативными сообщениями по темам курса.</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5"/>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18</w:t>
            </w:r>
          </w:p>
        </w:tc>
        <w:tc>
          <w:tcPr>
            <w:tcW w:w="7000" w:type="dxa"/>
          </w:tcPr>
          <w:p w:rsidR="007E63B0" w:rsidRPr="00F7646B" w:rsidRDefault="007E63B0" w:rsidP="006A5663">
            <w:pPr>
              <w:spacing w:after="0" w:line="240" w:lineRule="auto"/>
              <w:ind w:left="-68"/>
              <w:jc w:val="both"/>
              <w:rPr>
                <w:rFonts w:ascii="Times New Roman" w:hAnsi="Times New Roman" w:cs="Times New Roman"/>
                <w:sz w:val="28"/>
                <w:szCs w:val="28"/>
              </w:rPr>
            </w:pPr>
            <w:r w:rsidRPr="00F7646B">
              <w:rPr>
                <w:rFonts w:ascii="Times New Roman" w:hAnsi="Times New Roman" w:cs="Times New Roman"/>
                <w:sz w:val="28"/>
                <w:szCs w:val="28"/>
              </w:rPr>
              <w:t>Зачет. Исполнение и анализ фортепианного произведения второй половины ХХ века</w:t>
            </w:r>
          </w:p>
        </w:tc>
        <w:tc>
          <w:tcPr>
            <w:tcW w:w="1134" w:type="dxa"/>
          </w:tcPr>
          <w:p w:rsidR="007E63B0" w:rsidRPr="00F7646B" w:rsidRDefault="007E63B0" w:rsidP="006A5663">
            <w:pPr>
              <w:spacing w:after="0" w:line="240" w:lineRule="auto"/>
              <w:contextualSpacing/>
              <w:jc w:val="center"/>
              <w:rPr>
                <w:rFonts w:ascii="Times New Roman" w:hAnsi="Times New Roman" w:cs="Times New Roman"/>
                <w:sz w:val="28"/>
                <w:szCs w:val="28"/>
              </w:rPr>
            </w:pPr>
            <w:r w:rsidRPr="00F7646B">
              <w:rPr>
                <w:rFonts w:ascii="Times New Roman" w:hAnsi="Times New Roman" w:cs="Times New Roman"/>
                <w:sz w:val="28"/>
                <w:szCs w:val="28"/>
              </w:rPr>
              <w:t>2</w:t>
            </w:r>
          </w:p>
        </w:tc>
      </w:tr>
      <w:tr w:rsidR="007E63B0" w:rsidRPr="00F7646B" w:rsidTr="005C14F5">
        <w:trPr>
          <w:trHeight w:val="475"/>
        </w:trPr>
        <w:tc>
          <w:tcPr>
            <w:tcW w:w="1036" w:type="dxa"/>
          </w:tcPr>
          <w:p w:rsidR="007E63B0" w:rsidRPr="00F7646B" w:rsidRDefault="007E63B0" w:rsidP="006A5663">
            <w:pPr>
              <w:spacing w:after="0" w:line="240" w:lineRule="auto"/>
              <w:jc w:val="center"/>
              <w:rPr>
                <w:rFonts w:ascii="Times New Roman" w:hAnsi="Times New Roman" w:cs="Times New Roman"/>
                <w:sz w:val="28"/>
                <w:szCs w:val="28"/>
              </w:rPr>
            </w:pPr>
          </w:p>
        </w:tc>
        <w:tc>
          <w:tcPr>
            <w:tcW w:w="7000" w:type="dxa"/>
          </w:tcPr>
          <w:p w:rsidR="007E63B0" w:rsidRPr="00F7646B" w:rsidRDefault="007E63B0" w:rsidP="006A5663">
            <w:pPr>
              <w:spacing w:after="0" w:line="240" w:lineRule="auto"/>
              <w:jc w:val="right"/>
              <w:rPr>
                <w:rFonts w:ascii="Times New Roman" w:hAnsi="Times New Roman" w:cs="Times New Roman"/>
                <w:sz w:val="28"/>
                <w:szCs w:val="28"/>
              </w:rPr>
            </w:pPr>
            <w:r w:rsidRPr="00F7646B">
              <w:rPr>
                <w:rFonts w:ascii="Times New Roman" w:hAnsi="Times New Roman" w:cs="Times New Roman"/>
                <w:sz w:val="28"/>
                <w:szCs w:val="28"/>
              </w:rPr>
              <w:t>Итого</w:t>
            </w:r>
          </w:p>
        </w:tc>
        <w:tc>
          <w:tcPr>
            <w:tcW w:w="1134" w:type="dxa"/>
          </w:tcPr>
          <w:p w:rsidR="007E63B0" w:rsidRPr="00F7646B" w:rsidRDefault="007E63B0" w:rsidP="006A5663">
            <w:pPr>
              <w:spacing w:after="0" w:line="240" w:lineRule="auto"/>
              <w:jc w:val="center"/>
              <w:rPr>
                <w:rFonts w:ascii="Times New Roman" w:hAnsi="Times New Roman" w:cs="Times New Roman"/>
                <w:sz w:val="28"/>
                <w:szCs w:val="28"/>
              </w:rPr>
            </w:pPr>
            <w:r w:rsidRPr="00F7646B">
              <w:rPr>
                <w:rFonts w:ascii="Times New Roman" w:hAnsi="Times New Roman" w:cs="Times New Roman"/>
                <w:sz w:val="28"/>
                <w:szCs w:val="28"/>
              </w:rPr>
              <w:t>36</w:t>
            </w:r>
          </w:p>
        </w:tc>
      </w:tr>
    </w:tbl>
    <w:p w:rsidR="00F82284" w:rsidRDefault="00F82284" w:rsidP="00F82284">
      <w:pPr>
        <w:pStyle w:val="a3"/>
        <w:spacing w:after="0" w:line="360" w:lineRule="auto"/>
        <w:jc w:val="center"/>
        <w:rPr>
          <w:bCs/>
          <w:sz w:val="28"/>
        </w:rPr>
      </w:pPr>
    </w:p>
    <w:p w:rsidR="00902AEF" w:rsidRDefault="00902AEF" w:rsidP="00F82284">
      <w:pPr>
        <w:pStyle w:val="a3"/>
        <w:spacing w:after="0" w:line="360" w:lineRule="auto"/>
        <w:jc w:val="center"/>
        <w:rPr>
          <w:b/>
          <w:bCs/>
          <w:sz w:val="28"/>
        </w:rPr>
      </w:pPr>
      <w:r>
        <w:rPr>
          <w:b/>
          <w:bCs/>
          <w:sz w:val="28"/>
        </w:rPr>
        <w:t>ЗАОЧНОЕ ОТДЕЛЕНИЕ</w:t>
      </w:r>
    </w:p>
    <w:p w:rsidR="00902AEF" w:rsidRPr="00C16844" w:rsidRDefault="00902AEF" w:rsidP="00902AEF">
      <w:pPr>
        <w:spacing w:after="0" w:line="360" w:lineRule="auto"/>
        <w:ind w:firstLine="360"/>
        <w:jc w:val="both"/>
        <w:rPr>
          <w:rFonts w:ascii="Times New Roman" w:hAnsi="Times New Roman" w:cs="Times New Roman"/>
          <w:sz w:val="28"/>
          <w:szCs w:val="28"/>
        </w:rPr>
      </w:pPr>
      <w:r w:rsidRPr="00C16844">
        <w:rPr>
          <w:rFonts w:ascii="Times New Roman" w:hAnsi="Times New Roman" w:cs="Times New Roman"/>
          <w:sz w:val="28"/>
          <w:szCs w:val="28"/>
        </w:rPr>
        <w:t xml:space="preserve">Дисциплина «Проблемы </w:t>
      </w:r>
      <w:r>
        <w:rPr>
          <w:rFonts w:ascii="Times New Roman" w:hAnsi="Times New Roman" w:cs="Times New Roman"/>
          <w:sz w:val="28"/>
          <w:szCs w:val="28"/>
        </w:rPr>
        <w:t xml:space="preserve">современного фортепианного искусства» на заочном отделении изучается  на 3 курсе. Общий объем – 10 часов (5 семестр – 8 часов, 6 семестр – 2 часа). Зачет в 6 семестре. </w:t>
      </w:r>
    </w:p>
    <w:p w:rsidR="00902AEF" w:rsidRPr="006670C4" w:rsidRDefault="00902AEF" w:rsidP="00902AEF">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Тематический  план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7000"/>
        <w:gridCol w:w="1134"/>
      </w:tblGrid>
      <w:tr w:rsidR="00902AEF" w:rsidTr="00B74165">
        <w:trPr>
          <w:trHeight w:val="685"/>
        </w:trPr>
        <w:tc>
          <w:tcPr>
            <w:tcW w:w="1036" w:type="dxa"/>
          </w:tcPr>
          <w:p w:rsidR="00902AEF" w:rsidRPr="006670C4" w:rsidRDefault="00902AEF" w:rsidP="006A5663">
            <w:pPr>
              <w:spacing w:after="0" w:line="240" w:lineRule="auto"/>
              <w:jc w:val="both"/>
              <w:rPr>
                <w:rFonts w:ascii="Times New Roman" w:hAnsi="Times New Roman" w:cs="Times New Roman"/>
                <w:sz w:val="24"/>
                <w:szCs w:val="24"/>
              </w:rPr>
            </w:pPr>
            <w:r w:rsidRPr="006670C4">
              <w:rPr>
                <w:rFonts w:ascii="Times New Roman" w:hAnsi="Times New Roman" w:cs="Times New Roman"/>
                <w:sz w:val="24"/>
                <w:szCs w:val="24"/>
              </w:rPr>
              <w:t xml:space="preserve">    №</w:t>
            </w:r>
          </w:p>
          <w:p w:rsidR="00902AEF" w:rsidRPr="006670C4" w:rsidRDefault="00902AEF" w:rsidP="006A5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темы</w:t>
            </w:r>
          </w:p>
        </w:tc>
        <w:tc>
          <w:tcPr>
            <w:tcW w:w="7000" w:type="dxa"/>
          </w:tcPr>
          <w:p w:rsidR="00902AEF" w:rsidRPr="006670C4" w:rsidRDefault="00902AEF" w:rsidP="006A5663">
            <w:pPr>
              <w:spacing w:after="0" w:line="240" w:lineRule="auto"/>
              <w:jc w:val="center"/>
              <w:rPr>
                <w:rFonts w:ascii="Times New Roman" w:hAnsi="Times New Roman" w:cs="Times New Roman"/>
                <w:sz w:val="28"/>
                <w:szCs w:val="28"/>
              </w:rPr>
            </w:pPr>
            <w:r w:rsidRPr="006670C4">
              <w:rPr>
                <w:rFonts w:ascii="Times New Roman" w:hAnsi="Times New Roman" w:cs="Times New Roman"/>
                <w:sz w:val="28"/>
                <w:szCs w:val="28"/>
              </w:rPr>
              <w:t xml:space="preserve">Название  темы  </w:t>
            </w:r>
          </w:p>
        </w:tc>
        <w:tc>
          <w:tcPr>
            <w:tcW w:w="1134" w:type="dxa"/>
          </w:tcPr>
          <w:p w:rsidR="00902AEF" w:rsidRPr="006670C4" w:rsidRDefault="00902AEF" w:rsidP="006A5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часов</w:t>
            </w:r>
          </w:p>
        </w:tc>
      </w:tr>
      <w:tr w:rsidR="00902AEF" w:rsidTr="00B74165">
        <w:trPr>
          <w:trHeight w:val="474"/>
        </w:trPr>
        <w:tc>
          <w:tcPr>
            <w:tcW w:w="1036"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00" w:type="dxa"/>
          </w:tcPr>
          <w:p w:rsidR="00902AEF" w:rsidRPr="007713AC" w:rsidRDefault="00902AEF" w:rsidP="006A5663">
            <w:pPr>
              <w:pStyle w:val="a3"/>
              <w:spacing w:after="0"/>
            </w:pPr>
            <w:r w:rsidRPr="004D7E05">
              <w:rPr>
                <w:bCs/>
                <w:sz w:val="28"/>
              </w:rPr>
              <w:t>Фортепианная музыка ХХ века</w:t>
            </w:r>
            <w:r w:rsidRPr="00B3590B">
              <w:rPr>
                <w:sz w:val="28"/>
                <w:szCs w:val="28"/>
              </w:rPr>
              <w:t xml:space="preserve"> как отражение эволюции музыкального мышления.</w:t>
            </w:r>
          </w:p>
        </w:tc>
        <w:tc>
          <w:tcPr>
            <w:tcW w:w="1134"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02AEF" w:rsidTr="00B74165">
        <w:trPr>
          <w:trHeight w:val="474"/>
        </w:trPr>
        <w:tc>
          <w:tcPr>
            <w:tcW w:w="1036"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00" w:type="dxa"/>
          </w:tcPr>
          <w:p w:rsidR="00902AEF" w:rsidRPr="007713AC" w:rsidRDefault="00902AEF" w:rsidP="006A5663">
            <w:pPr>
              <w:pStyle w:val="a3"/>
              <w:spacing w:after="0"/>
            </w:pPr>
            <w:r w:rsidRPr="004D7E05">
              <w:rPr>
                <w:bCs/>
                <w:sz w:val="28"/>
              </w:rPr>
              <w:t xml:space="preserve">Фортепианная музыка </w:t>
            </w:r>
            <w:r>
              <w:rPr>
                <w:bCs/>
                <w:sz w:val="28"/>
              </w:rPr>
              <w:t xml:space="preserve">первой </w:t>
            </w:r>
            <w:r w:rsidRPr="004D7E05">
              <w:rPr>
                <w:bCs/>
                <w:sz w:val="28"/>
              </w:rPr>
              <w:t xml:space="preserve"> половины ХХ века.</w:t>
            </w:r>
          </w:p>
        </w:tc>
        <w:tc>
          <w:tcPr>
            <w:tcW w:w="1134"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02AEF" w:rsidTr="00B74165">
        <w:trPr>
          <w:trHeight w:val="474"/>
        </w:trPr>
        <w:tc>
          <w:tcPr>
            <w:tcW w:w="1036"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00" w:type="dxa"/>
          </w:tcPr>
          <w:p w:rsidR="00902AEF" w:rsidRPr="007713AC" w:rsidRDefault="00902AEF" w:rsidP="006A5663">
            <w:pPr>
              <w:pStyle w:val="a3"/>
              <w:spacing w:after="0"/>
            </w:pPr>
            <w:r w:rsidRPr="004D7E05">
              <w:rPr>
                <w:bCs/>
                <w:sz w:val="28"/>
              </w:rPr>
              <w:t>Фортепианная музыка второй половины ХХ</w:t>
            </w:r>
            <w:r>
              <w:rPr>
                <w:bCs/>
                <w:sz w:val="28"/>
              </w:rPr>
              <w:t xml:space="preserve"> – начала </w:t>
            </w:r>
            <w:r w:rsidRPr="004D7E05">
              <w:rPr>
                <w:bCs/>
                <w:sz w:val="28"/>
              </w:rPr>
              <w:t xml:space="preserve"> </w:t>
            </w:r>
            <w:r w:rsidRPr="007713AC">
              <w:rPr>
                <w:lang w:val="en-US"/>
              </w:rPr>
              <w:t>XXI</w:t>
            </w:r>
            <w:r w:rsidRPr="007713AC">
              <w:t xml:space="preserve"> </w:t>
            </w:r>
            <w:r w:rsidRPr="004D7E05">
              <w:rPr>
                <w:bCs/>
                <w:sz w:val="28"/>
              </w:rPr>
              <w:t>век</w:t>
            </w:r>
            <w:r>
              <w:rPr>
                <w:bCs/>
                <w:sz w:val="28"/>
              </w:rPr>
              <w:t>ов</w:t>
            </w:r>
            <w:r w:rsidRPr="004D7E05">
              <w:rPr>
                <w:bCs/>
                <w:sz w:val="28"/>
              </w:rPr>
              <w:t>.</w:t>
            </w:r>
          </w:p>
        </w:tc>
        <w:tc>
          <w:tcPr>
            <w:tcW w:w="1134"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02AEF" w:rsidTr="00B74165">
        <w:trPr>
          <w:trHeight w:val="474"/>
        </w:trPr>
        <w:tc>
          <w:tcPr>
            <w:tcW w:w="1036" w:type="dxa"/>
          </w:tcPr>
          <w:p w:rsidR="00902AEF" w:rsidRPr="006670C4" w:rsidRDefault="00902AEF" w:rsidP="006A5663">
            <w:pPr>
              <w:spacing w:line="240" w:lineRule="auto"/>
              <w:jc w:val="center"/>
              <w:rPr>
                <w:sz w:val="28"/>
                <w:szCs w:val="28"/>
              </w:rPr>
            </w:pPr>
            <w:r>
              <w:rPr>
                <w:sz w:val="28"/>
                <w:szCs w:val="28"/>
              </w:rPr>
              <w:t>4</w:t>
            </w:r>
          </w:p>
        </w:tc>
        <w:tc>
          <w:tcPr>
            <w:tcW w:w="7000" w:type="dxa"/>
          </w:tcPr>
          <w:p w:rsidR="00902AEF" w:rsidRPr="004D7E05" w:rsidRDefault="00902AEF" w:rsidP="006A5663">
            <w:pPr>
              <w:pStyle w:val="a3"/>
              <w:spacing w:after="0"/>
              <w:rPr>
                <w:bCs/>
                <w:sz w:val="28"/>
              </w:rPr>
            </w:pPr>
            <w:r w:rsidRPr="004D7E05">
              <w:rPr>
                <w:bCs/>
                <w:sz w:val="28"/>
              </w:rPr>
              <w:t>Вопросы  чтения нотной записи</w:t>
            </w:r>
            <w:r>
              <w:rPr>
                <w:bCs/>
                <w:sz w:val="28"/>
              </w:rPr>
              <w:t xml:space="preserve">  и задачи интерпретации современных фортепианных сочинений.</w:t>
            </w:r>
          </w:p>
        </w:tc>
        <w:tc>
          <w:tcPr>
            <w:tcW w:w="1134"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02AEF" w:rsidTr="00B74165">
        <w:trPr>
          <w:trHeight w:val="474"/>
        </w:trPr>
        <w:tc>
          <w:tcPr>
            <w:tcW w:w="1036"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00" w:type="dxa"/>
          </w:tcPr>
          <w:p w:rsidR="00902AEF" w:rsidRPr="005C14F5" w:rsidRDefault="00902AEF" w:rsidP="006A5663">
            <w:pPr>
              <w:pStyle w:val="4"/>
              <w:rPr>
                <w:szCs w:val="28"/>
              </w:rPr>
            </w:pPr>
            <w:r>
              <w:rPr>
                <w:szCs w:val="28"/>
              </w:rPr>
              <w:t>Итоговое занятие (зачет):</w:t>
            </w:r>
            <w:r w:rsidRPr="005C14F5">
              <w:rPr>
                <w:szCs w:val="28"/>
              </w:rPr>
              <w:t xml:space="preserve"> </w:t>
            </w:r>
            <w:r>
              <w:rPr>
                <w:szCs w:val="28"/>
              </w:rPr>
              <w:t xml:space="preserve"> подготовка </w:t>
            </w:r>
            <w:r w:rsidRPr="005C14F5">
              <w:rPr>
                <w:szCs w:val="28"/>
              </w:rPr>
              <w:t xml:space="preserve"> реферативн</w:t>
            </w:r>
            <w:r>
              <w:rPr>
                <w:szCs w:val="28"/>
              </w:rPr>
              <w:t>ого</w:t>
            </w:r>
            <w:r w:rsidRPr="005C14F5">
              <w:rPr>
                <w:szCs w:val="28"/>
              </w:rPr>
              <w:t xml:space="preserve"> сообщения</w:t>
            </w:r>
            <w:r>
              <w:rPr>
                <w:szCs w:val="28"/>
              </w:rPr>
              <w:t>, исполнение самостоятельно выученного произведения второй половины ХХ века</w:t>
            </w:r>
          </w:p>
        </w:tc>
        <w:tc>
          <w:tcPr>
            <w:tcW w:w="1134"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02AEF" w:rsidTr="00B74165">
        <w:trPr>
          <w:trHeight w:val="474"/>
        </w:trPr>
        <w:tc>
          <w:tcPr>
            <w:tcW w:w="1036" w:type="dxa"/>
          </w:tcPr>
          <w:p w:rsidR="00902AEF" w:rsidRPr="006670C4" w:rsidRDefault="00902AEF" w:rsidP="006A5663">
            <w:pPr>
              <w:spacing w:after="0" w:line="240" w:lineRule="auto"/>
              <w:jc w:val="center"/>
              <w:rPr>
                <w:rFonts w:ascii="Times New Roman" w:hAnsi="Times New Roman" w:cs="Times New Roman"/>
                <w:sz w:val="28"/>
                <w:szCs w:val="28"/>
              </w:rPr>
            </w:pPr>
          </w:p>
        </w:tc>
        <w:tc>
          <w:tcPr>
            <w:tcW w:w="7000" w:type="dxa"/>
          </w:tcPr>
          <w:p w:rsidR="00902AEF" w:rsidRDefault="00902AEF" w:rsidP="006A56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1134" w:type="dxa"/>
          </w:tcPr>
          <w:p w:rsidR="00902AEF" w:rsidRPr="006670C4" w:rsidRDefault="00902AEF" w:rsidP="006A5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bl>
    <w:p w:rsidR="00902AEF" w:rsidRDefault="00902AEF" w:rsidP="00902AEF"/>
    <w:p w:rsidR="006A5663" w:rsidRDefault="006A5663" w:rsidP="00F82284">
      <w:pPr>
        <w:pStyle w:val="a3"/>
        <w:spacing w:after="0" w:line="360" w:lineRule="auto"/>
        <w:jc w:val="center"/>
        <w:rPr>
          <w:b/>
          <w:bCs/>
          <w:sz w:val="28"/>
        </w:rPr>
      </w:pPr>
    </w:p>
    <w:p w:rsidR="005E6B44" w:rsidRPr="00F82284" w:rsidRDefault="005E6B44" w:rsidP="00F82284">
      <w:pPr>
        <w:pStyle w:val="a3"/>
        <w:spacing w:after="0" w:line="360" w:lineRule="auto"/>
        <w:jc w:val="center"/>
        <w:rPr>
          <w:b/>
          <w:bCs/>
          <w:sz w:val="28"/>
        </w:rPr>
      </w:pPr>
      <w:r w:rsidRPr="00F82284">
        <w:rPr>
          <w:b/>
          <w:bCs/>
          <w:sz w:val="28"/>
        </w:rPr>
        <w:t>Программа-конспект</w:t>
      </w:r>
    </w:p>
    <w:p w:rsidR="00847059" w:rsidRDefault="00847059" w:rsidP="00F82284">
      <w:pPr>
        <w:pStyle w:val="a3"/>
        <w:spacing w:after="0" w:line="360" w:lineRule="auto"/>
        <w:ind w:firstLine="709"/>
        <w:jc w:val="both"/>
        <w:rPr>
          <w:sz w:val="28"/>
        </w:rPr>
      </w:pPr>
      <w:r w:rsidRPr="00AE7A80">
        <w:rPr>
          <w:sz w:val="28"/>
          <w:szCs w:val="28"/>
        </w:rPr>
        <w:t>Введение.</w:t>
      </w:r>
      <w:r w:rsidRPr="004D7E05">
        <w:rPr>
          <w:bCs/>
          <w:sz w:val="28"/>
        </w:rPr>
        <w:t xml:space="preserve"> Фортепианная музыка ХХ века</w:t>
      </w:r>
      <w:r w:rsidRPr="00B3590B">
        <w:rPr>
          <w:sz w:val="28"/>
          <w:szCs w:val="28"/>
        </w:rPr>
        <w:t xml:space="preserve"> как отражение эволюции музыкального мышления.</w:t>
      </w:r>
      <w:r w:rsidRPr="00AE7A80">
        <w:rPr>
          <w:sz w:val="28"/>
        </w:rPr>
        <w:t xml:space="preserve"> </w:t>
      </w:r>
      <w:r>
        <w:rPr>
          <w:sz w:val="28"/>
        </w:rPr>
        <w:t xml:space="preserve">Философские основы современных художественных направлений. Связи между художественными течениями в различных видах искусства. Периодизация явлений фортепианного искусства.  </w:t>
      </w:r>
    </w:p>
    <w:p w:rsidR="005E6B44" w:rsidRDefault="005E6B44" w:rsidP="00F82284">
      <w:pPr>
        <w:pStyle w:val="a3"/>
        <w:spacing w:after="0" w:line="360" w:lineRule="auto"/>
        <w:ind w:firstLine="709"/>
        <w:jc w:val="both"/>
        <w:rPr>
          <w:sz w:val="28"/>
        </w:rPr>
      </w:pPr>
      <w:r>
        <w:rPr>
          <w:bCs/>
          <w:sz w:val="28"/>
        </w:rPr>
        <w:t xml:space="preserve">Тема 1. </w:t>
      </w:r>
      <w:r w:rsidRPr="004D7E05">
        <w:rPr>
          <w:bCs/>
          <w:sz w:val="28"/>
        </w:rPr>
        <w:t>Фортепианная музыка первой половины ХХ века.</w:t>
      </w:r>
      <w:r w:rsidRPr="00AE7A80">
        <w:rPr>
          <w:color w:val="1F497D"/>
        </w:rPr>
        <w:t xml:space="preserve"> </w:t>
      </w:r>
      <w:r>
        <w:rPr>
          <w:sz w:val="28"/>
        </w:rPr>
        <w:t>Особенности фортепианного творчества в первое десятилетие  ХХ века. Продолжение традиций романтического пианизма. Изменение  «звучащего образа» фортепиано (Л. Гаккель) как следствие эволюции музыкального мышления и  представлений о возможностях и звуковой природе  фортепиано</w:t>
      </w:r>
      <w:r w:rsidR="00847059">
        <w:rPr>
          <w:sz w:val="28"/>
        </w:rPr>
        <w:t>.</w:t>
      </w:r>
      <w:r>
        <w:rPr>
          <w:sz w:val="28"/>
        </w:rPr>
        <w:t xml:space="preserve"> </w:t>
      </w:r>
      <w:r w:rsidR="00847059">
        <w:rPr>
          <w:sz w:val="28"/>
        </w:rPr>
        <w:t xml:space="preserve"> Проявление  основных стилистических тенденций начала ХХ века (романтизма, импрессионизма, экспрессионизма, неоклассицизма)   в  фортепианной музыке. </w:t>
      </w:r>
      <w:r>
        <w:rPr>
          <w:sz w:val="28"/>
        </w:rPr>
        <w:t xml:space="preserve"> Интерес к фол</w:t>
      </w:r>
      <w:r w:rsidR="00847059">
        <w:rPr>
          <w:sz w:val="28"/>
        </w:rPr>
        <w:t>ьклору и внеевропейской музыке</w:t>
      </w:r>
      <w:r>
        <w:rPr>
          <w:sz w:val="28"/>
        </w:rPr>
        <w:t xml:space="preserve">. Появление фортепианной музыки, написанной в додекафонно-сериальной  технике. </w:t>
      </w:r>
    </w:p>
    <w:p w:rsidR="005E6B44" w:rsidRDefault="005E6B44" w:rsidP="00913B25">
      <w:pPr>
        <w:pStyle w:val="a3"/>
        <w:spacing w:after="0" w:line="360" w:lineRule="auto"/>
        <w:ind w:firstLine="708"/>
        <w:jc w:val="both"/>
        <w:rPr>
          <w:sz w:val="28"/>
        </w:rPr>
      </w:pPr>
      <w:r>
        <w:rPr>
          <w:sz w:val="28"/>
        </w:rPr>
        <w:lastRenderedPageBreak/>
        <w:t xml:space="preserve">Формирование  беспедальных пианистических стилей после первой мировой войны  («ударное фортепиано» как антипод позднеромантических стилевых тенденций). Токкатность в фортепианных сочинениях Б. Бартока, И. Стравинского, С. Прокофьева.   Изменение эстетических установок (отказ от  романтических средств выразительности,  стремление к камерности, к аскетичности и  полифоничности фактуры, к линеарности). Появление техники пуантилизма, новых форм записи текста. </w:t>
      </w:r>
    </w:p>
    <w:p w:rsidR="005E6B44" w:rsidRDefault="005E6B44" w:rsidP="00913B25">
      <w:pPr>
        <w:pStyle w:val="a3"/>
        <w:spacing w:after="0" w:line="360" w:lineRule="auto"/>
        <w:ind w:firstLine="708"/>
        <w:jc w:val="both"/>
        <w:rPr>
          <w:sz w:val="28"/>
        </w:rPr>
      </w:pPr>
      <w:r>
        <w:rPr>
          <w:sz w:val="28"/>
        </w:rPr>
        <w:t xml:space="preserve">Воплощение важнейших тенденций  музыкального творчества  в музыке для фортепиано 20-х годов - додекафония (А. Шёнберг), серийная техника и пуантилизм  (А. Веберн),  барочная стилизация и неоклассицизм (И. Стравинский, П. Хиндемит, А. Казелла), интерес к бытовой музыке  и джазу (П. Хиндемит, Д. Гершвин). </w:t>
      </w:r>
    </w:p>
    <w:p w:rsidR="005E6B44" w:rsidRDefault="005E6B44" w:rsidP="00913B25">
      <w:pPr>
        <w:pStyle w:val="a3"/>
        <w:spacing w:after="0" w:line="360" w:lineRule="auto"/>
        <w:ind w:firstLine="708"/>
        <w:jc w:val="both"/>
        <w:rPr>
          <w:sz w:val="28"/>
        </w:rPr>
      </w:pPr>
      <w:r>
        <w:rPr>
          <w:sz w:val="28"/>
        </w:rPr>
        <w:t>Этап синтеза – период 30 – 40-х годов.  Черты стилистического синтеза  в фортепианной музыке П. Хиндемита, С. Прокофьева, Б.Бартока.  Развитие  стилевых тенденций 20-х годов – неоклассицизм (композиторы «Шестерки», А. Казелла, Э. Вила Лобос), джазовые пианистические стили.  Фортепианные сочинения периода  второй мировой войны.</w:t>
      </w:r>
    </w:p>
    <w:p w:rsidR="00847059" w:rsidRPr="00847059" w:rsidRDefault="00847059" w:rsidP="00913B25">
      <w:pPr>
        <w:pStyle w:val="a3"/>
        <w:spacing w:after="0" w:line="360" w:lineRule="auto"/>
        <w:ind w:firstLine="708"/>
        <w:jc w:val="both"/>
        <w:rPr>
          <w:bCs/>
          <w:sz w:val="28"/>
          <w:szCs w:val="28"/>
        </w:rPr>
      </w:pPr>
      <w:r w:rsidRPr="00847059">
        <w:rPr>
          <w:bCs/>
          <w:sz w:val="28"/>
          <w:szCs w:val="28"/>
        </w:rPr>
        <w:t xml:space="preserve">Тема 2. Фортепианная музыка второй половины ХХ века. </w:t>
      </w:r>
    </w:p>
    <w:p w:rsidR="00847059" w:rsidRPr="00F82284" w:rsidRDefault="00847059" w:rsidP="00913B25">
      <w:pPr>
        <w:pStyle w:val="a3"/>
        <w:spacing w:after="0" w:line="360" w:lineRule="auto"/>
        <w:ind w:firstLine="708"/>
        <w:jc w:val="both"/>
        <w:rPr>
          <w:bCs/>
          <w:sz w:val="28"/>
          <w:szCs w:val="28"/>
        </w:rPr>
      </w:pPr>
      <w:r w:rsidRPr="00F82284">
        <w:rPr>
          <w:bCs/>
          <w:sz w:val="28"/>
          <w:szCs w:val="28"/>
        </w:rPr>
        <w:t xml:space="preserve">Развитие  фортепианной музыки в России и за рубежом в период от 1946 до 1955 года. Сочинения   С. Прокофьева, Д. Кабалевского, Г. Уствольской,  Г. Бацевич, В. Лютославского, П. Булеза.  </w:t>
      </w:r>
    </w:p>
    <w:p w:rsidR="00F24834" w:rsidRDefault="00847059" w:rsidP="00913B25">
      <w:pPr>
        <w:pStyle w:val="33"/>
        <w:spacing w:after="0" w:line="360" w:lineRule="auto"/>
        <w:ind w:left="0" w:firstLine="425"/>
        <w:jc w:val="both"/>
        <w:rPr>
          <w:sz w:val="28"/>
          <w:szCs w:val="28"/>
        </w:rPr>
      </w:pPr>
      <w:r w:rsidRPr="00847059">
        <w:rPr>
          <w:color w:val="403152" w:themeColor="accent4" w:themeShade="80"/>
          <w:sz w:val="28"/>
          <w:szCs w:val="28"/>
        </w:rPr>
        <w:t xml:space="preserve">Две линии в  российской фортепианной музыке в 60-е годы ХХ века: продолжение  традиций классико-романтического стиля и  авангардный поиск. </w:t>
      </w:r>
      <w:r w:rsidRPr="00847059">
        <w:rPr>
          <w:sz w:val="28"/>
        </w:rPr>
        <w:t xml:space="preserve">Освоение достижений и особенности преломления западного авангарда в отечественной  музыке второй половины ХХ века.  </w:t>
      </w:r>
      <w:r w:rsidRPr="00F82284">
        <w:rPr>
          <w:sz w:val="28"/>
          <w:szCs w:val="28"/>
        </w:rPr>
        <w:t xml:space="preserve">Освоение контрастных техник письма,  поиск синтеза стилей, </w:t>
      </w:r>
      <w:r w:rsidRPr="00F82284">
        <w:rPr>
          <w:sz w:val="28"/>
        </w:rPr>
        <w:t xml:space="preserve"> формирование индивидуального стиля</w:t>
      </w:r>
      <w:r w:rsidRPr="00F82284">
        <w:rPr>
          <w:sz w:val="28"/>
          <w:szCs w:val="28"/>
        </w:rPr>
        <w:t xml:space="preserve">. Категорией новизны в музыке стала не техника, а глубокий художественный смысл сочинения и неповторимость концепции.  Использование  фольклорных моделей (первый концерт Р. Щедрина).  </w:t>
      </w:r>
      <w:r w:rsidR="00F24834" w:rsidRPr="00F82284">
        <w:rPr>
          <w:sz w:val="28"/>
          <w:szCs w:val="28"/>
        </w:rPr>
        <w:lastRenderedPageBreak/>
        <w:t xml:space="preserve">Стилевые особенности фортепианной музыки </w:t>
      </w:r>
      <w:r w:rsidR="00F24834">
        <w:rPr>
          <w:color w:val="403152" w:themeColor="accent4" w:themeShade="80"/>
          <w:sz w:val="28"/>
          <w:szCs w:val="28"/>
        </w:rPr>
        <w:t>А</w:t>
      </w:r>
      <w:r w:rsidRPr="00847059">
        <w:rPr>
          <w:sz w:val="28"/>
          <w:szCs w:val="28"/>
        </w:rPr>
        <w:t xml:space="preserve">. Караманова, С. Губайдулиной.  </w:t>
      </w:r>
    </w:p>
    <w:p w:rsidR="00F24834" w:rsidRPr="00F24834" w:rsidRDefault="00F24834" w:rsidP="00F82284">
      <w:pPr>
        <w:pStyle w:val="33"/>
        <w:spacing w:after="0" w:line="360" w:lineRule="auto"/>
        <w:ind w:left="0" w:firstLine="425"/>
        <w:jc w:val="both"/>
        <w:rPr>
          <w:sz w:val="28"/>
          <w:szCs w:val="28"/>
        </w:rPr>
      </w:pPr>
      <w:r>
        <w:rPr>
          <w:sz w:val="28"/>
          <w:szCs w:val="28"/>
        </w:rPr>
        <w:t xml:space="preserve">    </w:t>
      </w:r>
      <w:r w:rsidR="00847059" w:rsidRPr="00847059">
        <w:rPr>
          <w:sz w:val="28"/>
          <w:szCs w:val="28"/>
        </w:rPr>
        <w:t>Развитие серийной техники. Основные правила  работы  композитора с додекафонным тематизмом. Сочинения с использованием серийной техники.</w:t>
      </w:r>
      <w:r>
        <w:rPr>
          <w:sz w:val="28"/>
          <w:szCs w:val="28"/>
        </w:rPr>
        <w:t xml:space="preserve"> </w:t>
      </w:r>
      <w:r w:rsidR="00847059" w:rsidRPr="004760F7">
        <w:rPr>
          <w:bCs/>
          <w:sz w:val="28"/>
        </w:rPr>
        <w:t>Алеаторика</w:t>
      </w:r>
      <w:r w:rsidR="00847059">
        <w:rPr>
          <w:b/>
          <w:bCs/>
          <w:sz w:val="28"/>
        </w:rPr>
        <w:t xml:space="preserve"> </w:t>
      </w:r>
      <w:r w:rsidR="00847059">
        <w:rPr>
          <w:sz w:val="28"/>
        </w:rPr>
        <w:t xml:space="preserve">в фортепианной музыке. Эстетические основы алеаторики. </w:t>
      </w:r>
      <w:r>
        <w:rPr>
          <w:sz w:val="28"/>
        </w:rPr>
        <w:t xml:space="preserve">Роль исполнителя при интерпретации алеаторического произведения. </w:t>
      </w:r>
      <w:r w:rsidR="00847059">
        <w:rPr>
          <w:sz w:val="28"/>
        </w:rPr>
        <w:t xml:space="preserve">Принцип «открытой формы». </w:t>
      </w:r>
      <w:r w:rsidR="00847059" w:rsidRPr="004760F7">
        <w:rPr>
          <w:bCs/>
          <w:sz w:val="28"/>
        </w:rPr>
        <w:t>Сонористика</w:t>
      </w:r>
      <w:r w:rsidR="00847059" w:rsidRPr="004760F7">
        <w:rPr>
          <w:sz w:val="28"/>
        </w:rPr>
        <w:t xml:space="preserve"> </w:t>
      </w:r>
      <w:r w:rsidR="00847059">
        <w:rPr>
          <w:sz w:val="28"/>
        </w:rPr>
        <w:t>(«музыка тембров») в фортепианной музыке. Художественные аспекты сонористики – эмансипация звука, отделение тембральных и регистровых факторов от остальных факторов музыки. Развитие сонористических сторон фортепианного письма.</w:t>
      </w:r>
      <w:r>
        <w:rPr>
          <w:sz w:val="28"/>
        </w:rPr>
        <w:t xml:space="preserve"> </w:t>
      </w:r>
      <w:r w:rsidR="00847059">
        <w:rPr>
          <w:sz w:val="28"/>
        </w:rPr>
        <w:t xml:space="preserve"> </w:t>
      </w:r>
      <w:r w:rsidRPr="00F24834">
        <w:rPr>
          <w:sz w:val="28"/>
          <w:szCs w:val="28"/>
        </w:rPr>
        <w:t>Индивидуальные композиторские стили, основанные на продолжении традиций  (Ф. Момпу, С. Барбер).</w:t>
      </w:r>
    </w:p>
    <w:p w:rsidR="00F24834" w:rsidRPr="00F24834" w:rsidRDefault="00F24834" w:rsidP="00F82284">
      <w:pPr>
        <w:pStyle w:val="a3"/>
        <w:spacing w:after="0" w:line="360" w:lineRule="auto"/>
        <w:ind w:firstLine="708"/>
        <w:jc w:val="both"/>
        <w:rPr>
          <w:sz w:val="28"/>
          <w:szCs w:val="28"/>
        </w:rPr>
      </w:pPr>
      <w:r w:rsidRPr="00F24834">
        <w:rPr>
          <w:sz w:val="28"/>
        </w:rPr>
        <w:t xml:space="preserve">Жанровый, стилевой  и языковый  синтез в фортепианных сочинениях </w:t>
      </w:r>
      <w:r w:rsidRPr="00F24834">
        <w:rPr>
          <w:sz w:val="28"/>
          <w:szCs w:val="28"/>
        </w:rPr>
        <w:t>в 70-е  годы</w:t>
      </w:r>
      <w:r w:rsidRPr="00F24834">
        <w:rPr>
          <w:sz w:val="28"/>
        </w:rPr>
        <w:t>.</w:t>
      </w:r>
      <w:r w:rsidRPr="00F24834">
        <w:rPr>
          <w:b/>
          <w:bCs/>
          <w:sz w:val="28"/>
        </w:rPr>
        <w:t xml:space="preserve"> </w:t>
      </w:r>
      <w:r w:rsidRPr="00F24834">
        <w:rPr>
          <w:bCs/>
          <w:sz w:val="28"/>
        </w:rPr>
        <w:t>Сонаты Б. Тищенко.</w:t>
      </w:r>
      <w:r>
        <w:rPr>
          <w:bCs/>
          <w:sz w:val="28"/>
        </w:rPr>
        <w:t xml:space="preserve"> Проявление неоромантической тенденции в фортепианной музыке. </w:t>
      </w:r>
      <w:r w:rsidRPr="00F24834">
        <w:rPr>
          <w:sz w:val="28"/>
          <w:szCs w:val="28"/>
        </w:rPr>
        <w:t>Сочинения в русле «Третьего направления» (синтез классической, академической музыки с приёмами  джазовой и эстрадной музыки). Повышение интереса к фольклору («новая фольклорная волна»).  Фортепианные сочинения с использованием фольклора разных народов  России, Грузии, Армении, Казахстана, Туркмении. Музыка А. Хинастеры.</w:t>
      </w:r>
    </w:p>
    <w:p w:rsidR="00F24834" w:rsidRPr="00F24834" w:rsidRDefault="00F24834" w:rsidP="00F82284">
      <w:pPr>
        <w:pStyle w:val="a3"/>
        <w:spacing w:after="0" w:line="360" w:lineRule="auto"/>
        <w:ind w:firstLine="708"/>
        <w:jc w:val="both"/>
        <w:rPr>
          <w:b/>
          <w:bCs/>
          <w:sz w:val="28"/>
        </w:rPr>
      </w:pPr>
      <w:r w:rsidRPr="00F24834">
        <w:rPr>
          <w:sz w:val="28"/>
          <w:szCs w:val="28"/>
        </w:rPr>
        <w:t xml:space="preserve">Отражение эстетических принципов поставангарда в полистилистике.   </w:t>
      </w:r>
    </w:p>
    <w:p w:rsidR="00F24834" w:rsidRPr="00F24834" w:rsidRDefault="00F24834" w:rsidP="00F82284">
      <w:pPr>
        <w:pStyle w:val="a3"/>
        <w:spacing w:after="0" w:line="360" w:lineRule="auto"/>
        <w:jc w:val="both"/>
        <w:rPr>
          <w:sz w:val="28"/>
        </w:rPr>
      </w:pPr>
      <w:r w:rsidRPr="00F24834">
        <w:rPr>
          <w:sz w:val="28"/>
        </w:rPr>
        <w:t>Идея синтеза разных техник и стилей – от музыки доклассического искусства до рок-музыки.</w:t>
      </w:r>
      <w:r w:rsidRPr="00F24834">
        <w:t xml:space="preserve"> </w:t>
      </w:r>
      <w:r w:rsidRPr="00F24834">
        <w:rPr>
          <w:sz w:val="28"/>
        </w:rPr>
        <w:t xml:space="preserve">Техника цитирования, коллажа, аллюзий. Медитативность. </w:t>
      </w:r>
    </w:p>
    <w:p w:rsidR="00F24834" w:rsidRDefault="00F24834" w:rsidP="00F82284">
      <w:pPr>
        <w:pStyle w:val="a3"/>
        <w:spacing w:after="0" w:line="360" w:lineRule="auto"/>
        <w:jc w:val="both"/>
        <w:rPr>
          <w:sz w:val="28"/>
        </w:rPr>
      </w:pPr>
      <w:r w:rsidRPr="00F24834">
        <w:rPr>
          <w:sz w:val="28"/>
        </w:rPr>
        <w:t xml:space="preserve">Интерпретирующий стиль, использование форм и методов развития музыкального материала  эпохи барокко и   классицизма. Полифонические циклы А. Флярковского и С. Слонимского. Развитие   сонористики  в сочинениях Н. Корндорфа и Д. Крама. </w:t>
      </w:r>
      <w:r>
        <w:rPr>
          <w:sz w:val="28"/>
        </w:rPr>
        <w:t>Инструментальный театр. Минимализм.  Проявление синтезирующих тенденций в сочинениях, созданных после 1995 года.</w:t>
      </w:r>
    </w:p>
    <w:p w:rsidR="00F24834" w:rsidRPr="003A0C7C" w:rsidRDefault="00F24834" w:rsidP="00F82284">
      <w:pPr>
        <w:spacing w:after="0" w:line="360" w:lineRule="auto"/>
        <w:ind w:firstLine="708"/>
        <w:jc w:val="both"/>
        <w:rPr>
          <w:rFonts w:ascii="Times New Roman" w:hAnsi="Times New Roman" w:cs="Times New Roman"/>
        </w:rPr>
      </w:pPr>
      <w:r w:rsidRPr="00F24834">
        <w:rPr>
          <w:rFonts w:ascii="Times New Roman" w:hAnsi="Times New Roman" w:cs="Times New Roman"/>
          <w:bCs/>
          <w:sz w:val="28"/>
        </w:rPr>
        <w:t>Тема 3.  Вопросы  чтения нотной записи в современных фортепианных сочинениях.</w:t>
      </w:r>
      <w:r w:rsidRPr="00F24834">
        <w:rPr>
          <w:rFonts w:ascii="Times New Roman" w:hAnsi="Times New Roman" w:cs="Times New Roman"/>
          <w:sz w:val="28"/>
        </w:rPr>
        <w:t xml:space="preserve"> Вопросы работы с нотным текстом Особенности нотации в </w:t>
      </w:r>
      <w:r w:rsidRPr="00F24834">
        <w:rPr>
          <w:rFonts w:ascii="Times New Roman" w:hAnsi="Times New Roman" w:cs="Times New Roman"/>
          <w:sz w:val="28"/>
        </w:rPr>
        <w:lastRenderedPageBreak/>
        <w:t>фортепианных  произведениях ХХ века и  методы расшифровки нотной записи. Современные композиторские  техники и методы композиции в фортепианной  музыке ХХ века.</w:t>
      </w:r>
      <w:r w:rsidRPr="00F24834">
        <w:rPr>
          <w:rFonts w:ascii="Times New Roman" w:hAnsi="Times New Roman" w:cs="Times New Roman"/>
          <w:bCs/>
          <w:sz w:val="28"/>
        </w:rPr>
        <w:t xml:space="preserve"> Задачи интерпретации современных фортепианных сочинений. </w:t>
      </w:r>
      <w:r w:rsidRPr="00F24834">
        <w:rPr>
          <w:rFonts w:ascii="Times New Roman" w:hAnsi="Times New Roman" w:cs="Times New Roman"/>
          <w:sz w:val="28"/>
        </w:rPr>
        <w:t xml:space="preserve">Проблемы  слухового восприятия фортепианной музыки, написанной в современных  композиторских техниках.  Освоение тональной, расширенно-тональной, ново-ладовой (модальной) и атональной музыки. </w:t>
      </w:r>
      <w:r w:rsidRPr="00F24834">
        <w:rPr>
          <w:rFonts w:ascii="Times New Roman" w:hAnsi="Times New Roman" w:cs="Times New Roman"/>
          <w:sz w:val="28"/>
          <w:szCs w:val="28"/>
        </w:rPr>
        <w:t xml:space="preserve">Особенности формы современного фортепианного произведения. </w:t>
      </w:r>
      <w:r w:rsidRPr="003A0C7C">
        <w:rPr>
          <w:rFonts w:ascii="Times New Roman" w:hAnsi="Times New Roman" w:cs="Times New Roman"/>
          <w:sz w:val="28"/>
          <w:szCs w:val="28"/>
        </w:rPr>
        <w:t>Проблемы  содержания музыкальных произведений ХХ века.</w:t>
      </w:r>
      <w:r w:rsidRPr="003A0C7C">
        <w:rPr>
          <w:rFonts w:ascii="Times New Roman" w:hAnsi="Times New Roman" w:cs="Times New Roman"/>
        </w:rPr>
        <w:t xml:space="preserve">  </w:t>
      </w:r>
    </w:p>
    <w:p w:rsidR="003A0C7C" w:rsidRPr="003A0C7C" w:rsidRDefault="003A0C7C" w:rsidP="00F82284">
      <w:pPr>
        <w:pStyle w:val="4"/>
        <w:spacing w:line="360" w:lineRule="auto"/>
        <w:ind w:firstLine="776"/>
        <w:jc w:val="both"/>
        <w:rPr>
          <w:bCs/>
          <w:szCs w:val="28"/>
        </w:rPr>
      </w:pPr>
      <w:r w:rsidRPr="003A0C7C">
        <w:rPr>
          <w:bCs/>
          <w:szCs w:val="28"/>
        </w:rPr>
        <w:t>Тема 4.  Жанры  и  формы фортепианной музыки ХХ века.</w:t>
      </w:r>
    </w:p>
    <w:p w:rsidR="003A0C7C" w:rsidRPr="003A0C7C" w:rsidRDefault="003A0C7C" w:rsidP="00F82284">
      <w:pPr>
        <w:pStyle w:val="ac"/>
        <w:spacing w:after="0" w:line="360" w:lineRule="auto"/>
        <w:ind w:left="0"/>
        <w:jc w:val="both"/>
        <w:rPr>
          <w:rFonts w:ascii="Times New Roman" w:hAnsi="Times New Roman" w:cs="Times New Roman"/>
          <w:sz w:val="28"/>
          <w:szCs w:val="28"/>
        </w:rPr>
      </w:pPr>
      <w:r w:rsidRPr="003A0C7C">
        <w:rPr>
          <w:rFonts w:ascii="Times New Roman" w:hAnsi="Times New Roman" w:cs="Times New Roman"/>
          <w:sz w:val="28"/>
          <w:szCs w:val="28"/>
        </w:rPr>
        <w:t xml:space="preserve">Полифонические произведения. Причины популярности полифонических форм в музыке ХХ века. Полифония в музыке авангарда, возрождение полифонических форм эпохи барокко. Обзор полифонических произведений для фортепиано («Полифоническая тетрадь» Р. Щедрина, инвенции А. Пирумова).  Циклы прелюдий и фуг (П. Хиндемит, Д. Шостакович, Р. Щедрин, С. Слонимский, А. Флярковский). </w:t>
      </w:r>
    </w:p>
    <w:p w:rsidR="003A0C7C" w:rsidRPr="003A0C7C" w:rsidRDefault="003A0C7C" w:rsidP="00F82284">
      <w:pPr>
        <w:pStyle w:val="ac"/>
        <w:spacing w:after="0" w:line="360" w:lineRule="auto"/>
        <w:ind w:left="0" w:firstLine="708"/>
        <w:rPr>
          <w:rFonts w:ascii="Times New Roman" w:hAnsi="Times New Roman" w:cs="Times New Roman"/>
          <w:szCs w:val="28"/>
        </w:rPr>
      </w:pPr>
      <w:r w:rsidRPr="003A0C7C">
        <w:rPr>
          <w:rFonts w:ascii="Times New Roman" w:hAnsi="Times New Roman" w:cs="Times New Roman"/>
          <w:sz w:val="28"/>
          <w:szCs w:val="28"/>
        </w:rPr>
        <w:t>Сонаты  для фортепиано. Особенности развития жанра сонаты: продолжение традиций классической сонаты и  отказ от любых традиций. Общий обзор сонат   зарубежных и отечественных композиторов. Ознакомление с  сонатами разных  стилевых направлений</w:t>
      </w:r>
      <w:r w:rsidRPr="003A0C7C">
        <w:rPr>
          <w:rFonts w:ascii="Times New Roman" w:hAnsi="Times New Roman" w:cs="Times New Roman"/>
          <w:szCs w:val="28"/>
        </w:rPr>
        <w:t>.</w:t>
      </w:r>
      <w:r w:rsidRPr="003A0C7C">
        <w:rPr>
          <w:rFonts w:ascii="Times New Roman" w:hAnsi="Times New Roman" w:cs="Times New Roman"/>
          <w:sz w:val="28"/>
          <w:szCs w:val="28"/>
        </w:rPr>
        <w:t xml:space="preserve">  </w:t>
      </w:r>
    </w:p>
    <w:p w:rsidR="003A0C7C" w:rsidRPr="003A0C7C" w:rsidRDefault="003A0C7C" w:rsidP="00F82284">
      <w:pPr>
        <w:pStyle w:val="ac"/>
        <w:spacing w:after="0" w:line="360" w:lineRule="auto"/>
        <w:ind w:left="0"/>
        <w:jc w:val="both"/>
        <w:rPr>
          <w:rFonts w:ascii="Times New Roman" w:hAnsi="Times New Roman" w:cs="Times New Roman"/>
          <w:sz w:val="28"/>
          <w:szCs w:val="28"/>
        </w:rPr>
      </w:pPr>
      <w:r w:rsidRPr="003A0C7C">
        <w:rPr>
          <w:rFonts w:ascii="Times New Roman" w:hAnsi="Times New Roman" w:cs="Times New Roman"/>
          <w:sz w:val="28"/>
          <w:szCs w:val="28"/>
        </w:rPr>
        <w:tab/>
        <w:t xml:space="preserve"> Концерты для фортепиано с оркестром.  Повышение интереса к коллективному музицированию как стимул для  развития жанра  концерта. Обзор общего  списка концертов для фортепиано с оркестром   зарубежных и отечественных композиторов. Ознакомление с  концертами разных стилевых направлений  (А. Шёнберг, Ф. Пуленк, С. Барбер, Д. Гершвин, Р. Щедрин,    Т. Хренников, И. Якушенко).</w:t>
      </w:r>
    </w:p>
    <w:p w:rsidR="003A0C7C" w:rsidRPr="003A0C7C" w:rsidRDefault="003A0C7C" w:rsidP="00F82284">
      <w:pPr>
        <w:pStyle w:val="3"/>
        <w:spacing w:after="0" w:line="360" w:lineRule="auto"/>
        <w:ind w:firstLine="708"/>
        <w:jc w:val="both"/>
        <w:rPr>
          <w:rFonts w:ascii="Times New Roman" w:hAnsi="Times New Roman" w:cs="Times New Roman"/>
          <w:sz w:val="28"/>
          <w:szCs w:val="28"/>
        </w:rPr>
      </w:pPr>
      <w:r w:rsidRPr="003A0C7C">
        <w:rPr>
          <w:rFonts w:ascii="Times New Roman" w:hAnsi="Times New Roman" w:cs="Times New Roman"/>
          <w:sz w:val="28"/>
          <w:szCs w:val="28"/>
        </w:rPr>
        <w:t>Повышение интереса к ансамблевой музыке в ХХ веке.  Художественные возможности диалогических жанров. Для сочинений в жанре фортепианного  дуэта  характерно многообразие стилевых тенденций от романтизма до минимализма. Общий обзор музыки для  фортепианного ансамбля  на одном и двух инструментах.</w:t>
      </w:r>
    </w:p>
    <w:p w:rsidR="003A0C7C" w:rsidRPr="003A0C7C" w:rsidRDefault="003A0C7C" w:rsidP="00F82284">
      <w:pPr>
        <w:pStyle w:val="a3"/>
        <w:spacing w:after="0" w:line="360" w:lineRule="auto"/>
        <w:jc w:val="both"/>
        <w:rPr>
          <w:sz w:val="28"/>
          <w:szCs w:val="28"/>
        </w:rPr>
      </w:pPr>
      <w:r w:rsidRPr="003A0C7C">
        <w:rPr>
          <w:sz w:val="28"/>
          <w:szCs w:val="28"/>
        </w:rPr>
        <w:lastRenderedPageBreak/>
        <w:t xml:space="preserve"> </w:t>
      </w:r>
      <w:r w:rsidRPr="003A0C7C">
        <w:rPr>
          <w:sz w:val="28"/>
          <w:szCs w:val="28"/>
        </w:rPr>
        <w:tab/>
        <w:t xml:space="preserve">Эволюция и особенности  композиторского мышления в течение ХХ века особенно полно отразились в пьесах, так как в небольших формах композитор мог свободно экспериментировать как со структурой, так и с выразительными средствами. Ознакомление с многообразием претворения в пьесах   различных стилевых направлений, композиторских техник. </w:t>
      </w:r>
    </w:p>
    <w:p w:rsidR="00847059" w:rsidRPr="003A0C7C" w:rsidRDefault="003A0C7C" w:rsidP="00F82284">
      <w:pPr>
        <w:pStyle w:val="ac"/>
        <w:spacing w:after="0" w:line="360" w:lineRule="auto"/>
        <w:ind w:left="0" w:firstLine="708"/>
        <w:jc w:val="both"/>
        <w:rPr>
          <w:rFonts w:ascii="Times New Roman" w:hAnsi="Times New Roman" w:cs="Times New Roman"/>
          <w:sz w:val="28"/>
          <w:szCs w:val="28"/>
        </w:rPr>
      </w:pPr>
      <w:r w:rsidRPr="003A0C7C">
        <w:rPr>
          <w:rFonts w:ascii="Times New Roman" w:hAnsi="Times New Roman" w:cs="Times New Roman"/>
          <w:bCs/>
          <w:sz w:val="28"/>
          <w:szCs w:val="28"/>
        </w:rPr>
        <w:t>Тема 5.</w:t>
      </w:r>
      <w:r w:rsidRPr="003A0C7C">
        <w:rPr>
          <w:rFonts w:ascii="Times New Roman" w:hAnsi="Times New Roman" w:cs="Times New Roman"/>
          <w:sz w:val="28"/>
          <w:szCs w:val="28"/>
        </w:rPr>
        <w:t xml:space="preserve"> </w:t>
      </w:r>
      <w:r w:rsidRPr="003A0C7C">
        <w:rPr>
          <w:rFonts w:ascii="Times New Roman" w:hAnsi="Times New Roman" w:cs="Times New Roman"/>
          <w:bCs/>
          <w:sz w:val="28"/>
          <w:szCs w:val="28"/>
        </w:rPr>
        <w:t>Фортепианное творчество выдающихся композиторов ХХ века</w:t>
      </w:r>
      <w:r>
        <w:rPr>
          <w:rFonts w:ascii="Times New Roman" w:hAnsi="Times New Roman" w:cs="Times New Roman"/>
          <w:bCs/>
          <w:sz w:val="28"/>
          <w:szCs w:val="28"/>
        </w:rPr>
        <w:t xml:space="preserve">. </w:t>
      </w:r>
      <w:r w:rsidRPr="003A0C7C">
        <w:rPr>
          <w:rFonts w:ascii="Times New Roman" w:hAnsi="Times New Roman" w:cs="Times New Roman"/>
          <w:sz w:val="28"/>
          <w:szCs w:val="28"/>
        </w:rPr>
        <w:t>Содержанием темы стало расширенное ознакомление с фортепианным творчеством Б. Бартока, П. Хиндемита, О. Мессиана, С. Прокофьева, Д. Шостаковича, Р. Щедрина, А. Шнитке, С. Слонимского.  Ряд произведений этих авторов был введен  в  качестве иллюстраций в лекции по первому разделу курса. Однако  фортепианное творчество этих мастеров обширно и разнообразно, поэтому заслуживает более основательного изучения.</w:t>
      </w:r>
    </w:p>
    <w:p w:rsidR="00873B37" w:rsidRPr="00873B37" w:rsidRDefault="003A0C7C" w:rsidP="00F82284">
      <w:pPr>
        <w:spacing w:line="360" w:lineRule="auto"/>
        <w:ind w:firstLine="708"/>
        <w:jc w:val="both"/>
        <w:rPr>
          <w:rFonts w:ascii="Times New Roman" w:hAnsi="Times New Roman" w:cs="Times New Roman"/>
          <w:b/>
        </w:rPr>
      </w:pPr>
      <w:r w:rsidRPr="003A0C7C">
        <w:rPr>
          <w:rFonts w:ascii="Times New Roman" w:hAnsi="Times New Roman" w:cs="Times New Roman"/>
          <w:bCs/>
          <w:sz w:val="28"/>
        </w:rPr>
        <w:t>Тема 6.</w:t>
      </w:r>
      <w:r w:rsidRPr="003A0C7C">
        <w:rPr>
          <w:rFonts w:ascii="Times New Roman" w:hAnsi="Times New Roman" w:cs="Times New Roman"/>
          <w:sz w:val="28"/>
        </w:rPr>
        <w:t xml:space="preserve"> </w:t>
      </w:r>
      <w:r w:rsidRPr="003A0C7C">
        <w:rPr>
          <w:rFonts w:ascii="Times New Roman" w:hAnsi="Times New Roman" w:cs="Times New Roman"/>
          <w:bCs/>
          <w:sz w:val="28"/>
        </w:rPr>
        <w:t>Исполнительское творчество ХХ века.</w:t>
      </w:r>
      <w:r w:rsidRPr="003A0C7C">
        <w:rPr>
          <w:rFonts w:ascii="Times New Roman" w:hAnsi="Times New Roman" w:cs="Times New Roman"/>
          <w:sz w:val="28"/>
        </w:rPr>
        <w:t xml:space="preserve"> Понятие «исполнительский стиль» в историческом ракурсе. Эволюция исполнительских стилей. Тенденции  в развитии исполнительства. Влияние новых средств выразительности на исполнительский стиль. Современный исполнительский стиль. </w:t>
      </w:r>
    </w:p>
    <w:p w:rsidR="00E74658" w:rsidRDefault="00E74658" w:rsidP="00913B25">
      <w:pPr>
        <w:spacing w:after="0" w:line="360" w:lineRule="auto"/>
        <w:ind w:left="360"/>
        <w:jc w:val="center"/>
        <w:rPr>
          <w:rFonts w:ascii="Times New Roman" w:hAnsi="Times New Roman" w:cs="Times New Roman"/>
          <w:b/>
          <w:sz w:val="28"/>
          <w:szCs w:val="28"/>
        </w:rPr>
      </w:pPr>
    </w:p>
    <w:p w:rsidR="001B14F7" w:rsidRPr="00913B25" w:rsidRDefault="00913B25" w:rsidP="00913B25">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5.  </w:t>
      </w:r>
      <w:r w:rsidR="001B14F7" w:rsidRPr="00913B25">
        <w:rPr>
          <w:rFonts w:ascii="Times New Roman" w:hAnsi="Times New Roman" w:cs="Times New Roman"/>
          <w:b/>
          <w:sz w:val="28"/>
          <w:szCs w:val="28"/>
        </w:rPr>
        <w:t>Организация контроля знаний</w:t>
      </w:r>
    </w:p>
    <w:p w:rsidR="003A0C7C" w:rsidRDefault="003A0C7C" w:rsidP="00F82284">
      <w:pPr>
        <w:pStyle w:val="a3"/>
        <w:spacing w:after="0" w:line="360" w:lineRule="auto"/>
        <w:ind w:firstLine="708"/>
        <w:jc w:val="both"/>
        <w:rPr>
          <w:sz w:val="28"/>
        </w:rPr>
      </w:pPr>
      <w:r w:rsidRPr="003A0C7C">
        <w:rPr>
          <w:sz w:val="28"/>
        </w:rPr>
        <w:t xml:space="preserve">Итогом освоения дисциплины «Проблемы современного фортепианного искусства» </w:t>
      </w:r>
      <w:r w:rsidR="00902AEF">
        <w:rPr>
          <w:sz w:val="28"/>
        </w:rPr>
        <w:t xml:space="preserve">на дневном отделении </w:t>
      </w:r>
      <w:r w:rsidRPr="003A0C7C">
        <w:rPr>
          <w:sz w:val="28"/>
        </w:rPr>
        <w:t>является зачет в 5 семестре. В зачетные требования  входит  подготовка реферативн</w:t>
      </w:r>
      <w:r w:rsidR="00B909D1">
        <w:rPr>
          <w:sz w:val="28"/>
        </w:rPr>
        <w:t>ого</w:t>
      </w:r>
      <w:r w:rsidRPr="003A0C7C">
        <w:rPr>
          <w:sz w:val="28"/>
        </w:rPr>
        <w:t xml:space="preserve"> сообщения на основе материалов </w:t>
      </w:r>
      <w:r w:rsidR="00913B25">
        <w:rPr>
          <w:sz w:val="28"/>
        </w:rPr>
        <w:t xml:space="preserve">музыковедческой литературы,  </w:t>
      </w:r>
      <w:r w:rsidRPr="003A0C7C">
        <w:rPr>
          <w:sz w:val="28"/>
        </w:rPr>
        <w:t>периодической печати (журналов «Музыкальная академия», «Фортепиано», «Музыкальная жизнь»  и газет «Культура» и «Музыкальное обозрение») и исполнение самостоятельно подготовленного современного фортепианного произведения (из предложенного списка) на итоговом занятии в 5 семестре.</w:t>
      </w:r>
    </w:p>
    <w:p w:rsidR="003A0C7C" w:rsidRPr="00913B25" w:rsidRDefault="003A0C7C" w:rsidP="00F82284">
      <w:pPr>
        <w:spacing w:after="0" w:line="360" w:lineRule="auto"/>
        <w:jc w:val="center"/>
        <w:rPr>
          <w:rFonts w:ascii="Times New Roman" w:hAnsi="Times New Roman" w:cs="Times New Roman"/>
          <w:b/>
          <w:bCs/>
          <w:sz w:val="28"/>
        </w:rPr>
      </w:pPr>
      <w:r w:rsidRPr="00913B25">
        <w:rPr>
          <w:rFonts w:ascii="Times New Roman" w:hAnsi="Times New Roman" w:cs="Times New Roman"/>
          <w:b/>
          <w:bCs/>
          <w:sz w:val="28"/>
        </w:rPr>
        <w:t>Список сочинений для исполнения на зачете</w:t>
      </w:r>
    </w:p>
    <w:p w:rsidR="003A0C7C" w:rsidRPr="003A0C7C" w:rsidRDefault="003A0C7C" w:rsidP="00F82284">
      <w:pPr>
        <w:spacing w:after="0" w:line="360" w:lineRule="auto"/>
        <w:jc w:val="center"/>
        <w:rPr>
          <w:rFonts w:ascii="Times New Roman" w:hAnsi="Times New Roman" w:cs="Times New Roman"/>
          <w:sz w:val="28"/>
        </w:rPr>
      </w:pPr>
      <w:r w:rsidRPr="003A0C7C">
        <w:rPr>
          <w:rFonts w:ascii="Times New Roman" w:hAnsi="Times New Roman" w:cs="Times New Roman"/>
          <w:sz w:val="28"/>
        </w:rPr>
        <w:t>Пьесы отечественных композиторов</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lastRenderedPageBreak/>
        <w:t>Банщиков Г. Силлогизмы.</w:t>
      </w:r>
    </w:p>
    <w:p w:rsid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Буцко Ю. Из дневника (пьеса по выбору).</w:t>
      </w:r>
    </w:p>
    <w:p w:rsidR="00730E8F" w:rsidRPr="003A0C7C" w:rsidRDefault="00730E8F" w:rsidP="00F82284">
      <w:pPr>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Губайдулина С. Пьеса из цикла «Музыкальные игрушки» (по выбору)</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Жиганов Н. Сюита (Прелюдия, Токкатина).</w:t>
      </w:r>
    </w:p>
    <w:p w:rsid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Иршаи Е. Памяти Генделя.</w:t>
      </w:r>
    </w:p>
    <w:p w:rsidR="00730E8F" w:rsidRPr="003A0C7C" w:rsidRDefault="00730E8F" w:rsidP="00F82284">
      <w:pPr>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Кажаева Т. Миражи и сфинксы.</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Кажлаев</w:t>
      </w:r>
      <w:r w:rsidR="00730E8F" w:rsidRPr="00730E8F">
        <w:rPr>
          <w:rFonts w:ascii="Times New Roman" w:hAnsi="Times New Roman" w:cs="Times New Roman"/>
          <w:sz w:val="28"/>
        </w:rPr>
        <w:t xml:space="preserve"> </w:t>
      </w:r>
      <w:r w:rsidR="00730E8F" w:rsidRPr="003A0C7C">
        <w:rPr>
          <w:rFonts w:ascii="Times New Roman" w:hAnsi="Times New Roman" w:cs="Times New Roman"/>
          <w:sz w:val="28"/>
        </w:rPr>
        <w:t>М.</w:t>
      </w:r>
      <w:r w:rsidRPr="003A0C7C">
        <w:rPr>
          <w:rFonts w:ascii="Times New Roman" w:hAnsi="Times New Roman" w:cs="Times New Roman"/>
          <w:sz w:val="28"/>
        </w:rPr>
        <w:t xml:space="preserve"> Лезгинка «Эльбрус»</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Кнайфель А. Классическая сюита.</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Скорик М.  Партита № 5 «Ария».</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Слонимский С. Мультфильм с приключениями</w:t>
      </w:r>
    </w:p>
    <w:p w:rsidR="003A0C7C" w:rsidRPr="003A0C7C" w:rsidRDefault="003A0C7C" w:rsidP="00F82284">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Смирнов Д. Сюита в  стиле барокко.</w:t>
      </w:r>
    </w:p>
    <w:p w:rsidR="003A0C7C" w:rsidRPr="003A0C7C" w:rsidRDefault="003A0C7C" w:rsidP="00913B25">
      <w:pPr>
        <w:numPr>
          <w:ilvl w:val="0"/>
          <w:numId w:val="8"/>
        </w:numPr>
        <w:spacing w:after="0" w:line="360" w:lineRule="auto"/>
        <w:jc w:val="both"/>
        <w:rPr>
          <w:rFonts w:ascii="Times New Roman" w:hAnsi="Times New Roman" w:cs="Times New Roman"/>
          <w:sz w:val="28"/>
        </w:rPr>
      </w:pPr>
      <w:r w:rsidRPr="003A0C7C">
        <w:rPr>
          <w:rFonts w:ascii="Times New Roman" w:hAnsi="Times New Roman" w:cs="Times New Roman"/>
          <w:sz w:val="28"/>
        </w:rPr>
        <w:t xml:space="preserve">Щедрин Р. </w:t>
      </w:r>
      <w:r w:rsidR="00730E8F">
        <w:rPr>
          <w:rFonts w:ascii="Times New Roman" w:hAnsi="Times New Roman" w:cs="Times New Roman"/>
          <w:sz w:val="28"/>
        </w:rPr>
        <w:t>Пьеса № 7 из цикла «Дневник».</w:t>
      </w:r>
    </w:p>
    <w:p w:rsidR="003A0C7C" w:rsidRPr="003A0C7C" w:rsidRDefault="003A0C7C" w:rsidP="00913B25">
      <w:pPr>
        <w:spacing w:after="0" w:line="360" w:lineRule="auto"/>
        <w:jc w:val="center"/>
        <w:rPr>
          <w:rFonts w:ascii="Times New Roman" w:hAnsi="Times New Roman" w:cs="Times New Roman"/>
          <w:sz w:val="28"/>
        </w:rPr>
      </w:pPr>
      <w:r w:rsidRPr="003A0C7C">
        <w:rPr>
          <w:rFonts w:ascii="Times New Roman" w:hAnsi="Times New Roman" w:cs="Times New Roman"/>
          <w:sz w:val="28"/>
        </w:rPr>
        <w:t>Пьесы зарубежных композиторов</w:t>
      </w:r>
    </w:p>
    <w:p w:rsidR="003A0C7C" w:rsidRPr="003A0C7C" w:rsidRDefault="003A0C7C" w:rsidP="00913B25">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Казелла А. Контрасты.</w:t>
      </w:r>
    </w:p>
    <w:p w:rsidR="003A0C7C" w:rsidRP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Казелла А. Серенада</w:t>
      </w:r>
    </w:p>
    <w:p w:rsidR="003A0C7C" w:rsidRP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Мессиан О. Голубь.</w:t>
      </w:r>
    </w:p>
    <w:p w:rsidR="003A0C7C" w:rsidRP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Мессиан О. Спокойная жалоба.</w:t>
      </w:r>
    </w:p>
    <w:p w:rsidR="003A0C7C" w:rsidRP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Мийо Д. Бразильские танцы  (один из танцев).</w:t>
      </w:r>
    </w:p>
    <w:p w:rsidR="003A0C7C" w:rsidRP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Пуленк Ф. Маленькие колокола.</w:t>
      </w:r>
    </w:p>
    <w:p w:rsid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Хинастера А. Сюита креольских танцев (2  пьесы на выбор).</w:t>
      </w:r>
    </w:p>
    <w:p w:rsidR="00730E8F" w:rsidRPr="003A0C7C" w:rsidRDefault="00730E8F" w:rsidP="00F82284">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Хиндемит П. Ноктюрн из сюиты «1922»</w:t>
      </w:r>
    </w:p>
    <w:p w:rsidR="003A0C7C" w:rsidRDefault="003A0C7C" w:rsidP="00F82284">
      <w:pPr>
        <w:numPr>
          <w:ilvl w:val="0"/>
          <w:numId w:val="9"/>
        </w:numPr>
        <w:spacing w:after="0" w:line="360" w:lineRule="auto"/>
        <w:jc w:val="both"/>
        <w:rPr>
          <w:rFonts w:ascii="Times New Roman" w:hAnsi="Times New Roman" w:cs="Times New Roman"/>
          <w:sz w:val="28"/>
        </w:rPr>
      </w:pPr>
      <w:r w:rsidRPr="003A0C7C">
        <w:rPr>
          <w:rFonts w:ascii="Times New Roman" w:hAnsi="Times New Roman" w:cs="Times New Roman"/>
          <w:sz w:val="28"/>
        </w:rPr>
        <w:t>Шёнберг А. Шесть маленьких пьес, соч.19.</w:t>
      </w:r>
    </w:p>
    <w:p w:rsidR="00556E00" w:rsidRPr="00913B25" w:rsidRDefault="00556E00" w:rsidP="00D33734">
      <w:pPr>
        <w:pStyle w:val="a3"/>
        <w:spacing w:after="0" w:line="360" w:lineRule="auto"/>
        <w:jc w:val="both"/>
        <w:rPr>
          <w:b/>
          <w:sz w:val="28"/>
        </w:rPr>
      </w:pPr>
      <w:r w:rsidRPr="00913B25">
        <w:rPr>
          <w:b/>
          <w:sz w:val="28"/>
        </w:rPr>
        <w:t>Примерный список тем для реферативного сообщения</w:t>
      </w:r>
      <w:r w:rsidR="00902AEF">
        <w:rPr>
          <w:b/>
          <w:sz w:val="28"/>
        </w:rPr>
        <w:t xml:space="preserve"> на зачете</w:t>
      </w:r>
      <w:r w:rsidR="00D33734">
        <w:rPr>
          <w:b/>
          <w:sz w:val="28"/>
        </w:rPr>
        <w:t xml:space="preserve"> (дневное отделение)</w:t>
      </w:r>
      <w:r w:rsidRPr="00913B25">
        <w:rPr>
          <w:b/>
          <w:sz w:val="28"/>
        </w:rPr>
        <w:t>:</w:t>
      </w:r>
    </w:p>
    <w:p w:rsidR="00556E00" w:rsidRDefault="00556E00" w:rsidP="00F82284">
      <w:pPr>
        <w:pStyle w:val="a3"/>
        <w:numPr>
          <w:ilvl w:val="0"/>
          <w:numId w:val="13"/>
        </w:numPr>
        <w:suppressAutoHyphens w:val="0"/>
        <w:spacing w:after="0" w:line="360" w:lineRule="auto"/>
        <w:jc w:val="both"/>
        <w:rPr>
          <w:sz w:val="28"/>
        </w:rPr>
      </w:pPr>
      <w:r>
        <w:rPr>
          <w:sz w:val="28"/>
        </w:rPr>
        <w:t>Новые фортепианные сочинения современных композиторов</w:t>
      </w:r>
    </w:p>
    <w:p w:rsidR="00556E00" w:rsidRDefault="00556E00" w:rsidP="00F82284">
      <w:pPr>
        <w:pStyle w:val="a3"/>
        <w:numPr>
          <w:ilvl w:val="0"/>
          <w:numId w:val="13"/>
        </w:numPr>
        <w:suppressAutoHyphens w:val="0"/>
        <w:spacing w:after="0" w:line="360" w:lineRule="auto"/>
        <w:jc w:val="both"/>
        <w:rPr>
          <w:sz w:val="28"/>
        </w:rPr>
      </w:pPr>
      <w:r>
        <w:rPr>
          <w:sz w:val="28"/>
        </w:rPr>
        <w:t xml:space="preserve"> Особенности преломления современных стилевых тенденций и техник письма в   индивидуальном  стиле</w:t>
      </w:r>
      <w:r>
        <w:t xml:space="preserve"> </w:t>
      </w:r>
      <w:r>
        <w:rPr>
          <w:sz w:val="28"/>
        </w:rPr>
        <w:t xml:space="preserve">  композиторов ХХ</w:t>
      </w:r>
      <w:r w:rsidR="00D33734">
        <w:rPr>
          <w:sz w:val="28"/>
        </w:rPr>
        <w:t xml:space="preserve"> и </w:t>
      </w:r>
      <w:r w:rsidR="00D33734">
        <w:rPr>
          <w:sz w:val="28"/>
          <w:lang w:val="en-US"/>
        </w:rPr>
        <w:t>XXI</w:t>
      </w:r>
      <w:r>
        <w:rPr>
          <w:sz w:val="28"/>
        </w:rPr>
        <w:t xml:space="preserve"> век</w:t>
      </w:r>
      <w:r w:rsidR="00D33734">
        <w:rPr>
          <w:sz w:val="28"/>
        </w:rPr>
        <w:t>ов (додекафония, алеаторика, минимализм, полистилистика)</w:t>
      </w:r>
      <w:r>
        <w:rPr>
          <w:sz w:val="28"/>
        </w:rPr>
        <w:t>.</w:t>
      </w:r>
    </w:p>
    <w:p w:rsidR="00556E00" w:rsidRDefault="00556E00" w:rsidP="00F82284">
      <w:pPr>
        <w:pStyle w:val="a3"/>
        <w:numPr>
          <w:ilvl w:val="0"/>
          <w:numId w:val="13"/>
        </w:numPr>
        <w:suppressAutoHyphens w:val="0"/>
        <w:spacing w:after="0" w:line="360" w:lineRule="auto"/>
        <w:jc w:val="both"/>
        <w:rPr>
          <w:sz w:val="28"/>
        </w:rPr>
      </w:pPr>
      <w:r>
        <w:rPr>
          <w:sz w:val="28"/>
        </w:rPr>
        <w:t xml:space="preserve">Вопросы исполнения фортепианных сочинений современных композиторов (методы освоения  нотного текста, содержание </w:t>
      </w:r>
      <w:r>
        <w:rPr>
          <w:sz w:val="28"/>
        </w:rPr>
        <w:lastRenderedPageBreak/>
        <w:t>музыкального сочинения ХХ</w:t>
      </w:r>
      <w:r w:rsidR="00D33734">
        <w:rPr>
          <w:sz w:val="28"/>
        </w:rPr>
        <w:t xml:space="preserve"> и </w:t>
      </w:r>
      <w:r>
        <w:rPr>
          <w:sz w:val="28"/>
        </w:rPr>
        <w:t xml:space="preserve"> </w:t>
      </w:r>
      <w:r w:rsidR="00D33734">
        <w:rPr>
          <w:sz w:val="28"/>
          <w:lang w:val="en-US"/>
        </w:rPr>
        <w:t>XXI</w:t>
      </w:r>
      <w:r w:rsidR="00D33734">
        <w:rPr>
          <w:sz w:val="28"/>
        </w:rPr>
        <w:t xml:space="preserve"> веков</w:t>
      </w:r>
      <w:r>
        <w:rPr>
          <w:sz w:val="28"/>
        </w:rPr>
        <w:t>, выразительные средства исполнения).</w:t>
      </w:r>
    </w:p>
    <w:p w:rsidR="00556E00" w:rsidRDefault="00556E00" w:rsidP="00F82284">
      <w:pPr>
        <w:pStyle w:val="a3"/>
        <w:numPr>
          <w:ilvl w:val="0"/>
          <w:numId w:val="13"/>
        </w:numPr>
        <w:suppressAutoHyphens w:val="0"/>
        <w:spacing w:after="0" w:line="360" w:lineRule="auto"/>
        <w:jc w:val="both"/>
        <w:rPr>
          <w:sz w:val="28"/>
        </w:rPr>
      </w:pPr>
      <w:r>
        <w:rPr>
          <w:sz w:val="28"/>
        </w:rPr>
        <w:t xml:space="preserve">Современные публикации по проблемам фортепианного искусства. </w:t>
      </w:r>
    </w:p>
    <w:p w:rsidR="00D33734" w:rsidRPr="003A0C7C" w:rsidRDefault="00D33734" w:rsidP="00D33734">
      <w:pPr>
        <w:pStyle w:val="a3"/>
        <w:spacing w:after="0" w:line="360" w:lineRule="auto"/>
        <w:ind w:firstLine="708"/>
        <w:jc w:val="both"/>
        <w:rPr>
          <w:sz w:val="28"/>
        </w:rPr>
      </w:pPr>
      <w:r>
        <w:rPr>
          <w:sz w:val="28"/>
        </w:rPr>
        <w:t>На заочном отделении в зачетные требования входит подготовка кратких реферативных сообщений и исполнение современного произведения на зачете 6 семестре  из списка, приведенного выше.</w:t>
      </w:r>
    </w:p>
    <w:p w:rsidR="00902AEF" w:rsidRPr="00D33734" w:rsidRDefault="00D33734" w:rsidP="00D33734">
      <w:pPr>
        <w:spacing w:after="0" w:line="360" w:lineRule="auto"/>
        <w:jc w:val="center"/>
        <w:rPr>
          <w:rFonts w:ascii="Times New Roman" w:hAnsi="Times New Roman" w:cs="Times New Roman"/>
          <w:b/>
          <w:color w:val="1D1B11" w:themeColor="background2" w:themeShade="1A"/>
          <w:sz w:val="28"/>
        </w:rPr>
      </w:pPr>
      <w:r w:rsidRPr="00D33734">
        <w:rPr>
          <w:rFonts w:ascii="Times New Roman" w:hAnsi="Times New Roman" w:cs="Times New Roman"/>
          <w:b/>
          <w:color w:val="1D1B11" w:themeColor="background2" w:themeShade="1A"/>
          <w:sz w:val="28"/>
        </w:rPr>
        <w:t>Примерный список  вопросов к зачету на заочном отделении:</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Особенности трактовки звуковых возможностей фортепиано в музыке ХХ века.</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 xml:space="preserve">Основные черты музыки, созданной в серийной технике. </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Выразительные приемы фортепианной сонорики и алеаторики.</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Необарокко и неоклассицизм в фортепианной музыке ХХ века</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Основные полифонические циклы,  созданные в ХХ веке.</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 xml:space="preserve">Сочинения отечественных и зарубежных композиторов, основанные на фольклорных моделях. </w:t>
      </w:r>
    </w:p>
    <w:p w:rsidR="00902AEF" w:rsidRPr="00D33734" w:rsidRDefault="00902AEF" w:rsidP="00D33734">
      <w:pPr>
        <w:numPr>
          <w:ilvl w:val="0"/>
          <w:numId w:val="14"/>
        </w:numPr>
        <w:spacing w:after="0" w:line="360" w:lineRule="auto"/>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Формы проявления полистилистики в фортепианной музыке.</w:t>
      </w:r>
    </w:p>
    <w:p w:rsidR="00902AEF" w:rsidRPr="00D33734" w:rsidRDefault="00902AEF" w:rsidP="00D33734">
      <w:pPr>
        <w:numPr>
          <w:ilvl w:val="0"/>
          <w:numId w:val="14"/>
        </w:numPr>
        <w:spacing w:after="0" w:line="360" w:lineRule="auto"/>
        <w:jc w:val="both"/>
        <w:rPr>
          <w:rFonts w:ascii="Times New Roman" w:hAnsi="Times New Roman" w:cs="Times New Roman"/>
          <w:color w:val="1D1B11" w:themeColor="background2" w:themeShade="1A"/>
          <w:sz w:val="28"/>
        </w:rPr>
      </w:pPr>
      <w:r w:rsidRPr="00D33734">
        <w:rPr>
          <w:rFonts w:ascii="Times New Roman" w:hAnsi="Times New Roman" w:cs="Times New Roman"/>
          <w:color w:val="1D1B11" w:themeColor="background2" w:themeShade="1A"/>
          <w:sz w:val="28"/>
        </w:rPr>
        <w:t xml:space="preserve"> Задачи исполнителя при  интерпретации современных фортепианных сочинений</w:t>
      </w:r>
    </w:p>
    <w:p w:rsidR="00195251" w:rsidRPr="00195251" w:rsidRDefault="00195251" w:rsidP="00195251">
      <w:pPr>
        <w:spacing w:after="0" w:line="360" w:lineRule="auto"/>
        <w:ind w:firstLine="360"/>
        <w:jc w:val="both"/>
        <w:rPr>
          <w:rFonts w:ascii="Times New Roman" w:hAnsi="Times New Roman" w:cs="Times New Roman"/>
          <w:bCs/>
          <w:sz w:val="28"/>
          <w:szCs w:val="28"/>
        </w:rPr>
      </w:pPr>
      <w:r w:rsidRPr="00195251">
        <w:rPr>
          <w:rFonts w:ascii="Times New Roman" w:hAnsi="Times New Roman" w:cs="Times New Roman"/>
          <w:b/>
          <w:bCs/>
          <w:sz w:val="28"/>
          <w:szCs w:val="28"/>
        </w:rPr>
        <w:t>«Зачтено»</w:t>
      </w:r>
      <w:r w:rsidRPr="00195251">
        <w:rPr>
          <w:rFonts w:ascii="Times New Roman" w:hAnsi="Times New Roman" w:cs="Times New Roman"/>
          <w:bCs/>
          <w:sz w:val="28"/>
          <w:szCs w:val="28"/>
        </w:rPr>
        <w:t xml:space="preserve"> выставляется в том случае, когда студент показывает достаточно ясные представления о содержании изучаемого материала, разбирается в теоретических вопросах курса, умеет применять полученные знания на практике, использует не только основную, но и дополнительную литературу. </w:t>
      </w:r>
    </w:p>
    <w:p w:rsidR="00195251" w:rsidRPr="00195251" w:rsidRDefault="00195251" w:rsidP="00195251">
      <w:pPr>
        <w:spacing w:after="0" w:line="360" w:lineRule="auto"/>
        <w:ind w:firstLine="360"/>
        <w:jc w:val="both"/>
        <w:rPr>
          <w:rFonts w:ascii="Times New Roman" w:hAnsi="Times New Roman" w:cs="Times New Roman"/>
          <w:bCs/>
          <w:sz w:val="28"/>
          <w:szCs w:val="28"/>
        </w:rPr>
      </w:pPr>
      <w:r w:rsidRPr="00195251">
        <w:rPr>
          <w:rFonts w:ascii="Times New Roman" w:hAnsi="Times New Roman" w:cs="Times New Roman"/>
          <w:b/>
          <w:bCs/>
          <w:sz w:val="28"/>
          <w:szCs w:val="28"/>
        </w:rPr>
        <w:t>«Не зачтено»</w:t>
      </w:r>
      <w:r w:rsidRPr="00195251">
        <w:rPr>
          <w:rFonts w:ascii="Times New Roman" w:hAnsi="Times New Roman" w:cs="Times New Roman"/>
          <w:bCs/>
          <w:sz w:val="28"/>
          <w:szCs w:val="28"/>
        </w:rPr>
        <w:t xml:space="preserve"> выставляется в том случае, когда студент не выполнил перечисленные выше  требования к  качеству усвоения  изучаемого материала.</w:t>
      </w:r>
    </w:p>
    <w:p w:rsidR="006A5663" w:rsidRDefault="006A5663" w:rsidP="00F82284">
      <w:pPr>
        <w:spacing w:after="0" w:line="360" w:lineRule="auto"/>
        <w:ind w:left="720"/>
        <w:jc w:val="center"/>
        <w:rPr>
          <w:rFonts w:ascii="Times New Roman" w:hAnsi="Times New Roman" w:cs="Times New Roman"/>
          <w:b/>
          <w:sz w:val="28"/>
          <w:szCs w:val="28"/>
        </w:rPr>
      </w:pPr>
    </w:p>
    <w:p w:rsidR="001B14F7" w:rsidRPr="005E1DDD" w:rsidRDefault="005E1DDD" w:rsidP="006A566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5E1DDD">
        <w:rPr>
          <w:rFonts w:ascii="Times New Roman" w:hAnsi="Times New Roman" w:cs="Times New Roman"/>
          <w:b/>
          <w:sz w:val="28"/>
          <w:szCs w:val="28"/>
        </w:rPr>
        <w:t xml:space="preserve"> </w:t>
      </w:r>
      <w:r w:rsidR="001B14F7" w:rsidRPr="005E1DDD">
        <w:rPr>
          <w:rFonts w:ascii="Times New Roman" w:hAnsi="Times New Roman" w:cs="Times New Roman"/>
          <w:b/>
          <w:sz w:val="28"/>
          <w:szCs w:val="28"/>
        </w:rPr>
        <w:t>Учебно-методическое и информ</w:t>
      </w:r>
      <w:r w:rsidR="006A5663">
        <w:rPr>
          <w:rFonts w:ascii="Times New Roman" w:hAnsi="Times New Roman" w:cs="Times New Roman"/>
          <w:b/>
          <w:sz w:val="28"/>
          <w:szCs w:val="28"/>
        </w:rPr>
        <w:t>ационное обеспечение дисциплины</w:t>
      </w:r>
    </w:p>
    <w:p w:rsidR="005E1DDD" w:rsidRPr="006A5663" w:rsidRDefault="006A5663" w:rsidP="00F82284">
      <w:pPr>
        <w:spacing w:after="0" w:line="360" w:lineRule="auto"/>
        <w:ind w:left="360"/>
        <w:jc w:val="center"/>
        <w:rPr>
          <w:rFonts w:ascii="Times New Roman" w:hAnsi="Times New Roman" w:cs="Times New Roman"/>
          <w:sz w:val="28"/>
          <w:szCs w:val="28"/>
          <w:u w:val="single"/>
        </w:rPr>
      </w:pPr>
      <w:r w:rsidRPr="006A5663">
        <w:rPr>
          <w:rFonts w:ascii="Times New Roman" w:hAnsi="Times New Roman" w:cs="Times New Roman"/>
          <w:sz w:val="28"/>
          <w:szCs w:val="28"/>
          <w:u w:val="single"/>
        </w:rPr>
        <w:t>Основная:</w:t>
      </w:r>
    </w:p>
    <w:p w:rsidR="006A5663" w:rsidRPr="006A5663" w:rsidRDefault="006A5663" w:rsidP="006A5663">
      <w:pPr>
        <w:numPr>
          <w:ilvl w:val="0"/>
          <w:numId w:val="16"/>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lastRenderedPageBreak/>
        <w:t>Гаккель, Л.Е. Фортепианная музыка XX века [Электронный ресурс]: учебное пособие / Л.Е. Гаккель. — Электрон. дан. — Санкт-Петербург: Лань, Планета музыки, 2017. — 472 с. — Режим доступа: https://e.lanbook.com/book/99381. — Загл. с экрана.</w:t>
      </w:r>
    </w:p>
    <w:p w:rsidR="006A5663" w:rsidRPr="006A5663" w:rsidRDefault="006A5663" w:rsidP="006A5663">
      <w:pPr>
        <w:numPr>
          <w:ilvl w:val="0"/>
          <w:numId w:val="16"/>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Розенталь, М. Школа современного фортепианного мастерства. Упражнения для высшего развития техники [Электронный ресурс]: учебное пособие / М. Розенталь, Л. Шитте ; пер. С.Г. Денисов. — Электрон. дан. — С</w:t>
      </w:r>
      <w:r>
        <w:rPr>
          <w:rFonts w:ascii="Times New Roman" w:hAnsi="Times New Roman" w:cs="Times New Roman"/>
          <w:color w:val="111111"/>
          <w:sz w:val="28"/>
          <w:szCs w:val="28"/>
          <w:shd w:val="clear" w:color="auto" w:fill="FFFFFF"/>
        </w:rPr>
        <w:t>анкт-Петербург</w:t>
      </w:r>
      <w:r w:rsidRPr="006A5663">
        <w:rPr>
          <w:rFonts w:ascii="Times New Roman" w:hAnsi="Times New Roman" w:cs="Times New Roman"/>
          <w:color w:val="111111"/>
          <w:sz w:val="28"/>
          <w:szCs w:val="28"/>
          <w:shd w:val="clear" w:color="auto" w:fill="FFFFFF"/>
        </w:rPr>
        <w:t>: Лань, Планета музыки, 2017. — 96 с. — Режим доступа: https://e.lanbook.com/book/97276. — Загл. с экрана.</w:t>
      </w:r>
    </w:p>
    <w:p w:rsidR="006A5663" w:rsidRPr="006A5663" w:rsidRDefault="006A5663" w:rsidP="006A5663">
      <w:pPr>
        <w:numPr>
          <w:ilvl w:val="0"/>
          <w:numId w:val="16"/>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Фейнберг, С.Е. Пианизм как искусство [Электронный ресурс]: учеб. пособие / С.Е. Фейнберг. — Электрон. дан. — Санкт-Петербург: Лань, Планета музыки, 2018. — 560 с. — Режим доступа: https://e.lanbook.com/book/107321. — Загл. с экрана.</w:t>
      </w:r>
    </w:p>
    <w:p w:rsidR="006A5663" w:rsidRPr="006A5663" w:rsidRDefault="006A5663" w:rsidP="006A5663">
      <w:pPr>
        <w:spacing w:after="0" w:line="360" w:lineRule="auto"/>
        <w:jc w:val="center"/>
        <w:rPr>
          <w:rFonts w:ascii="Times New Roman" w:hAnsi="Times New Roman" w:cs="Times New Roman"/>
          <w:sz w:val="28"/>
          <w:szCs w:val="28"/>
          <w:u w:val="single"/>
        </w:rPr>
      </w:pPr>
      <w:r w:rsidRPr="006A5663">
        <w:rPr>
          <w:rFonts w:ascii="Times New Roman" w:hAnsi="Times New Roman" w:cs="Times New Roman"/>
          <w:sz w:val="28"/>
          <w:szCs w:val="28"/>
          <w:u w:val="single"/>
        </w:rPr>
        <w:t>Дополнительная</w:t>
      </w:r>
      <w:r>
        <w:rPr>
          <w:rFonts w:ascii="Times New Roman" w:hAnsi="Times New Roman" w:cs="Times New Roman"/>
          <w:sz w:val="28"/>
          <w:szCs w:val="28"/>
          <w:u w:val="single"/>
        </w:rPr>
        <w:t>:</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Алексеев, А.Д. История фортепианного искусства. В 3-х частях. [Электронный ресурс]: учебник / А.Д. Алексеев. — Электрон. дан. — Санкт-Петербург: Лань, Планета музыки, 2017. — 288 с. — Режим доступа: https://e.lanbook.com/book/99792.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Баренбойм, Л.А. Музыкальная педагогика и исполнительство [Электронный ресурс]: учебное пособие / Л.А. Баренбойм. — Электрон. дан. — Санкт-Петербург: Лань, Планета музыки, 2018. — 340 с. — Режим доступа: https://e.lanbook.com/book/103880.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Баренбойм, Л.А. Фортепианная педагогика [Электронный ресурс]: учебное пособие / Л.А. Баренбойм. — Электрон. дан. — Санкт-Петербург: Лань, Планета музыки, 2018. — 252 с. — Режим доступа: https://e.lanbook.com/book/103702.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Ганон, Ш.Л. Пианист-виртуоз в 60 упражнениях [Электронный ресурс]: учебное пособие / Ш.Л. Ганон. — Электрон. дан. — Санкт-Петербург: Лань, Планета музыки, 2018. — 88 с. — Режим доступа: https://e.lanbook.com/book/101633.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lastRenderedPageBreak/>
        <w:t>Левин, И. Искусство игры на фортепиано [Электронный ресурс]: учебное пособие / И. Левин; С.Г. Денисова; Н.А. Александрова, С.Г. Денисов. — Электрон. дан. — Санкт-Петербург: Лань, Планета музыки, 2018. — 64 с. — Режим доступа: https://e.lanbook.com/book/107065.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Либерман, Е.Я. Творческая работа пианиста с авторск</w:t>
      </w:r>
      <w:r>
        <w:rPr>
          <w:rFonts w:ascii="Times New Roman" w:hAnsi="Times New Roman" w:cs="Times New Roman"/>
          <w:color w:val="111111"/>
          <w:sz w:val="28"/>
          <w:szCs w:val="28"/>
          <w:shd w:val="clear" w:color="auto" w:fill="FFFFFF"/>
        </w:rPr>
        <w:t>им текстом [Электронный ресурс]</w:t>
      </w:r>
      <w:r w:rsidRPr="006A5663">
        <w:rPr>
          <w:rFonts w:ascii="Times New Roman" w:hAnsi="Times New Roman" w:cs="Times New Roman"/>
          <w:color w:val="111111"/>
          <w:sz w:val="28"/>
          <w:szCs w:val="28"/>
          <w:shd w:val="clear" w:color="auto" w:fill="FFFFFF"/>
        </w:rPr>
        <w:t>: учебное пособие / Е.Я. Либерман. — Электрон. дан</w:t>
      </w:r>
      <w:r>
        <w:rPr>
          <w:rFonts w:ascii="Times New Roman" w:hAnsi="Times New Roman" w:cs="Times New Roman"/>
          <w:color w:val="111111"/>
          <w:sz w:val="28"/>
          <w:szCs w:val="28"/>
          <w:shd w:val="clear" w:color="auto" w:fill="FFFFFF"/>
        </w:rPr>
        <w:t>. — Санкт-Петербург</w:t>
      </w:r>
      <w:r w:rsidRPr="006A5663">
        <w:rPr>
          <w:rFonts w:ascii="Times New Roman" w:hAnsi="Times New Roman" w:cs="Times New Roman"/>
          <w:color w:val="111111"/>
          <w:sz w:val="28"/>
          <w:szCs w:val="28"/>
          <w:shd w:val="clear" w:color="auto" w:fill="FFFFFF"/>
        </w:rPr>
        <w:t>: Лань, Планета музыки, 2018. — 240 с. — Режим доступа: https://e.lanbook.com/book/101620.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Нейгауз, Г.Г. Об искусстве фортепианной игры. Записки педагога [Электронный ресурс]: учебное пособие / Г.Г. Нейгауз. — Электрон. дан. — Санкт-Петербург: Лань, Планета музыки, 2017. — 264 с. — Режим доступа: https://e.lanbook.com/book/97097.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Путь к совершенству. Диалоги, статьи и материалы о фортепианной технике [Электронный ресурс]: учебно-методическое пособие / сост. Стуколкина С.М. — Электрон. дан. — Санкт-Петербур: Композитор, 2007. — 392 с. — Режим доступа: https://e.lanbook.com/book/2865.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Савшинский, С.И. Пианист и его работа [Электронный ресурс]: учебное пособие / С.И. Савшинский; под ред. Л. А. Баренбойма. — Электрон. дан. — Санкт-Петербург: Лань, Планета музыки, 2018. — 276 с. — Режим доступа: https://e.lanbook.com/book/103126.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Савшинский, С.И. Работа пианиста над техникой [Электронный ресурс]: учебное пособие / С.И. Савшинский. — Электрон. дан. — Санкт-Петербург: Лань, Планета музыки, 2018. — 116 с. — Режим доступа: https://e.lanbook.com/book/103128.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Сафонов, В.И. Новая формула. Мысли для учащих и учащихся на фортепиано [Электронный ресурс]: учебное пособие / В.И. Сафонов. — Электрон. дан. — Санкт-Петербург: Лань, Планета музыки, 2018. — 36 с. — Режим доступа: https://e.lanbook.com/book/103884.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lastRenderedPageBreak/>
        <w:t>Слонимский, Н. Тезаурус гамм и мелодических оборотов: Справочник для композиторов и исполнителей: В 2 т. Том 2. Гаммы и арпеджио. Гармонизация [Электронный ресурс]</w:t>
      </w:r>
      <w:r>
        <w:rPr>
          <w:rFonts w:ascii="Times New Roman" w:hAnsi="Times New Roman" w:cs="Times New Roman"/>
          <w:color w:val="111111"/>
          <w:sz w:val="28"/>
          <w:szCs w:val="28"/>
          <w:shd w:val="clear" w:color="auto" w:fill="FFFFFF"/>
        </w:rPr>
        <w:t>: справочник / Н. Слонимский</w:t>
      </w:r>
      <w:r w:rsidRPr="006A5663">
        <w:rPr>
          <w:rFonts w:ascii="Times New Roman" w:hAnsi="Times New Roman" w:cs="Times New Roman"/>
          <w:color w:val="111111"/>
          <w:sz w:val="28"/>
          <w:szCs w:val="28"/>
          <w:shd w:val="clear" w:color="auto" w:fill="FFFFFF"/>
        </w:rPr>
        <w:t>; пер. с англ. М.Р. Черная. — Электрон. дан. — Санкт-Петербург: Композитор, 2016. — 136 с. — Режим доступа: https://e.lanbook.com/book/73046.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Слонимский, Н. Тезаурус гамм и мелодических оборотов: Справочник для композиторов и исполнителей: В 2 т. Том 1. Свод правил и образцов: основные последовательности [Электронный ресурс]: справочник / Н. Слонимский; пер. с англ. М.Р. Черная. — Электрон. дан. — Санкт-Петербург: Композитор, 2016. — 160 с. — Режим доступа: https://e.lanbook.com/book/73045.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Черни, К. О верном исполнении всех фортепианных сочинений Бетховена [Электронный ресурс]: учебное пособие / К. Черни; пер. С нем. Зубов Д.Е. — Электрон. дан. — Санкт-Петербург: Лань, Планета музыки, 2011. — 128 с. — Режим доступа: https://e.lanbook.com/book/2011. — Загл. с экрана.</w:t>
      </w:r>
    </w:p>
    <w:p w:rsidR="006A5663" w:rsidRPr="006A5663" w:rsidRDefault="006A5663" w:rsidP="006A5663">
      <w:pPr>
        <w:pStyle w:val="a6"/>
        <w:numPr>
          <w:ilvl w:val="0"/>
          <w:numId w:val="17"/>
        </w:numPr>
        <w:spacing w:after="0" w:line="360" w:lineRule="auto"/>
        <w:ind w:left="0" w:firstLine="0"/>
        <w:jc w:val="both"/>
        <w:rPr>
          <w:rFonts w:ascii="Times New Roman" w:hAnsi="Times New Roman" w:cs="Times New Roman"/>
          <w:color w:val="111111"/>
          <w:sz w:val="28"/>
          <w:szCs w:val="28"/>
          <w:shd w:val="clear" w:color="auto" w:fill="FFFFFF"/>
        </w:rPr>
      </w:pPr>
      <w:r w:rsidRPr="006A5663">
        <w:rPr>
          <w:rFonts w:ascii="Times New Roman" w:hAnsi="Times New Roman" w:cs="Times New Roman"/>
          <w:color w:val="111111"/>
          <w:sz w:val="28"/>
          <w:szCs w:val="28"/>
          <w:shd w:val="clear" w:color="auto" w:fill="FFFFFF"/>
        </w:rPr>
        <w:t>Шитикова, Р.Г. Русская фортепианная соната 1920-х годов в художественном контексте эпохи [Электронный ресурс]: учебное пособие / Р.Г. Шитикова. — Электрон. дан. — Санкт-Петербург: Лань, Планета музыки, 2017. — 268 с. — Режим доступа: https://e.lanbook.com/book/97089. — Загл. с экрана.</w:t>
      </w:r>
    </w:p>
    <w:p w:rsidR="006A5663" w:rsidRDefault="006A5663" w:rsidP="00F82284">
      <w:pPr>
        <w:pStyle w:val="a5"/>
        <w:spacing w:line="360" w:lineRule="auto"/>
        <w:ind w:firstLine="709"/>
        <w:jc w:val="both"/>
        <w:rPr>
          <w:b/>
          <w:sz w:val="28"/>
          <w:szCs w:val="28"/>
        </w:rPr>
      </w:pPr>
    </w:p>
    <w:p w:rsidR="001B14F7" w:rsidRPr="00B909D1" w:rsidRDefault="001B14F7" w:rsidP="006A5663">
      <w:pPr>
        <w:pStyle w:val="a5"/>
        <w:spacing w:line="360" w:lineRule="auto"/>
        <w:ind w:firstLine="709"/>
        <w:jc w:val="right"/>
        <w:rPr>
          <w:b/>
          <w:sz w:val="28"/>
          <w:szCs w:val="28"/>
        </w:rPr>
      </w:pPr>
      <w:r w:rsidRPr="00B909D1">
        <w:rPr>
          <w:b/>
          <w:sz w:val="28"/>
          <w:szCs w:val="28"/>
        </w:rPr>
        <w:t xml:space="preserve">ПРИЛОЖЕНИЕ </w:t>
      </w:r>
    </w:p>
    <w:p w:rsidR="005E1DDD" w:rsidRPr="00B909D1" w:rsidRDefault="005E1DDD" w:rsidP="00F82284">
      <w:pPr>
        <w:pStyle w:val="a6"/>
        <w:numPr>
          <w:ilvl w:val="0"/>
          <w:numId w:val="10"/>
        </w:numPr>
        <w:spacing w:after="0" w:line="360" w:lineRule="auto"/>
        <w:jc w:val="center"/>
        <w:rPr>
          <w:rFonts w:ascii="Times New Roman" w:eastAsia="Times New Roman" w:hAnsi="Times New Roman" w:cs="Times New Roman"/>
          <w:b/>
          <w:sz w:val="28"/>
          <w:szCs w:val="28"/>
          <w:lang w:eastAsia="ru-RU"/>
        </w:rPr>
      </w:pPr>
      <w:bookmarkStart w:id="0" w:name="_GoBack"/>
      <w:bookmarkEnd w:id="0"/>
      <w:r w:rsidRPr="00B909D1">
        <w:rPr>
          <w:rFonts w:ascii="Times New Roman" w:eastAsia="Times New Roman" w:hAnsi="Times New Roman" w:cs="Times New Roman"/>
          <w:b/>
          <w:sz w:val="28"/>
          <w:szCs w:val="28"/>
          <w:lang w:eastAsia="ru-RU"/>
        </w:rPr>
        <w:t>Методические рекомендации для студента</w:t>
      </w:r>
    </w:p>
    <w:p w:rsidR="00556E00" w:rsidRDefault="00556E00" w:rsidP="00123BE7">
      <w:pPr>
        <w:pStyle w:val="a3"/>
        <w:spacing w:after="0" w:line="360" w:lineRule="auto"/>
        <w:ind w:firstLine="360"/>
        <w:jc w:val="both"/>
        <w:rPr>
          <w:sz w:val="28"/>
        </w:rPr>
      </w:pPr>
      <w:r>
        <w:rPr>
          <w:sz w:val="28"/>
        </w:rPr>
        <w:t>Изучение дисциплины «Проблемы современного фортепианного искусства» предполагает достаточно объемную самостоятельную работу студента,</w:t>
      </w:r>
      <w:r w:rsidR="00D33734">
        <w:rPr>
          <w:sz w:val="28"/>
        </w:rPr>
        <w:t xml:space="preserve"> особенно на заочном отделении, </w:t>
      </w:r>
      <w:r>
        <w:rPr>
          <w:sz w:val="28"/>
        </w:rPr>
        <w:t xml:space="preserve"> так как в рамках лекции невозможно охватить такой большой объем сведений, который необходим для освещения всех вопросов. </w:t>
      </w:r>
      <w:r w:rsidRPr="00F82284">
        <w:rPr>
          <w:sz w:val="28"/>
          <w:szCs w:val="28"/>
        </w:rPr>
        <w:t xml:space="preserve">В самостоятельную работу студентов входит </w:t>
      </w:r>
      <w:r w:rsidRPr="00F82284">
        <w:rPr>
          <w:sz w:val="28"/>
          <w:szCs w:val="28"/>
        </w:rPr>
        <w:lastRenderedPageBreak/>
        <w:t>дополнительное прослушивание  аудиозаписей, ознакомление с  нотными текстами современной музыки  для расширения представлений о репертуаре, чтение и реферирование  теоретических трудов и современной периодики по  изучаемым темам.    Навыки</w:t>
      </w:r>
      <w:r>
        <w:rPr>
          <w:sz w:val="28"/>
        </w:rPr>
        <w:t xml:space="preserve"> работы с литературой нужны также для подготовки устных реферативных сообщений по первой и второй темам курса. Тема сообщения может быть выбрана из примерного списка или предложена самим студентом.</w:t>
      </w:r>
    </w:p>
    <w:p w:rsidR="00556E00" w:rsidRDefault="00556E00" w:rsidP="00F82284">
      <w:pPr>
        <w:pStyle w:val="a3"/>
        <w:spacing w:after="0" w:line="360" w:lineRule="auto"/>
        <w:ind w:firstLine="708"/>
        <w:jc w:val="both"/>
        <w:rPr>
          <w:sz w:val="28"/>
        </w:rPr>
      </w:pPr>
      <w:r w:rsidRPr="00556E00">
        <w:rPr>
          <w:sz w:val="28"/>
        </w:rPr>
        <w:t xml:space="preserve">Итоговая аттестация состоит из исполнения современного произведения с аналитическим разбором  основных  исполнительских задач. </w:t>
      </w:r>
      <w:r>
        <w:rPr>
          <w:sz w:val="28"/>
        </w:rPr>
        <w:t>Исполнение произведения  ставит перед студентом ряд сложных проблем. Прежде всего, непривычным может оказаться  музыкальный язык, композиционные приемы и форма нотной записи. Все это требует достаточно длительного разучивания текста, на основании чего студент будет строить свою интерпретацию</w:t>
      </w:r>
    </w:p>
    <w:p w:rsidR="008775A6" w:rsidRDefault="008775A6" w:rsidP="00F82284">
      <w:pPr>
        <w:pStyle w:val="a3"/>
        <w:spacing w:after="0" w:line="360" w:lineRule="auto"/>
        <w:ind w:firstLine="708"/>
        <w:jc w:val="both"/>
        <w:rPr>
          <w:sz w:val="28"/>
        </w:rPr>
      </w:pPr>
      <w:r>
        <w:rPr>
          <w:sz w:val="28"/>
        </w:rPr>
        <w:t>Трудности возникают  при интерпретации музыки, где использована атональность, алеаторика, свободная ритмика. Достаточно сложны для понимания символическая программность, использование музыкальных символов и метафор.  Ассимиляция элементов эстрадно-концертных жанров, джаза и рок-музыки также предполагает осведомленность пианиста  в этих областях музыкального творчества.  Вместе с тем, музыка конца ХХ века отражает реалии нашего времени, новые формы художественного мышления. Исполнитель может стать одним из участников  создания культуры нового времени. Большое  значение имеет  изучение фортепианного творчества крупных композиторов ХХ века и знание конкретных фортепианных сочинений, которые могут быть использованы в качества педагогического и концертного материала.</w:t>
      </w:r>
    </w:p>
    <w:p w:rsidR="00151835" w:rsidRDefault="008775A6" w:rsidP="006A5663">
      <w:pPr>
        <w:spacing w:line="360" w:lineRule="auto"/>
        <w:ind w:firstLine="708"/>
        <w:jc w:val="both"/>
      </w:pPr>
      <w:r w:rsidRPr="00F82284">
        <w:rPr>
          <w:rFonts w:ascii="Times New Roman" w:hAnsi="Times New Roman" w:cs="Times New Roman"/>
          <w:sz w:val="28"/>
        </w:rPr>
        <w:t xml:space="preserve">Полистилистика может пониматься двояко: как задачи при исполнении композиторского замысла в русле композиторской полистилистики, а также как стиль исполнения музыки других эпох. В современном  фортепианном искусстве вновь появляется возможность для творчества исполнителя – </w:t>
      </w:r>
      <w:r w:rsidRPr="00F82284">
        <w:rPr>
          <w:rFonts w:ascii="Times New Roman" w:hAnsi="Times New Roman" w:cs="Times New Roman"/>
          <w:sz w:val="28"/>
        </w:rPr>
        <w:lastRenderedPageBreak/>
        <w:t>расширяется «поле свободы». Творческая работа пианиста осуществляется на основе принципов мышления разных  стилевых направлений – это является специфической чертой исполнительской фортепианной культуры второй половины ХХ века.</w:t>
      </w:r>
    </w:p>
    <w:sectPr w:rsidR="00151835" w:rsidSect="00873B3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99" w:rsidRDefault="00B07799" w:rsidP="00873B37">
      <w:pPr>
        <w:spacing w:after="0" w:line="240" w:lineRule="auto"/>
      </w:pPr>
      <w:r>
        <w:separator/>
      </w:r>
    </w:p>
  </w:endnote>
  <w:endnote w:type="continuationSeparator" w:id="0">
    <w:p w:rsidR="00B07799" w:rsidRDefault="00B07799" w:rsidP="0087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99" w:rsidRDefault="00B07799" w:rsidP="00873B37">
      <w:pPr>
        <w:spacing w:after="0" w:line="240" w:lineRule="auto"/>
      </w:pPr>
      <w:r>
        <w:separator/>
      </w:r>
    </w:p>
  </w:footnote>
  <w:footnote w:type="continuationSeparator" w:id="0">
    <w:p w:rsidR="00B07799" w:rsidRDefault="00B07799" w:rsidP="00873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440732"/>
      <w:docPartObj>
        <w:docPartGallery w:val="Page Numbers (Top of Page)"/>
        <w:docPartUnique/>
      </w:docPartObj>
    </w:sdtPr>
    <w:sdtEndPr/>
    <w:sdtContent>
      <w:p w:rsidR="003A0C7C" w:rsidRDefault="00295C9B">
        <w:pPr>
          <w:pStyle w:val="a8"/>
          <w:jc w:val="right"/>
        </w:pPr>
        <w:r>
          <w:fldChar w:fldCharType="begin"/>
        </w:r>
        <w:r w:rsidR="003A0C7C">
          <w:instrText>PAGE   \* MERGEFORMAT</w:instrText>
        </w:r>
        <w:r>
          <w:fldChar w:fldCharType="separate"/>
        </w:r>
        <w:r w:rsidR="00E573E6">
          <w:rPr>
            <w:noProof/>
          </w:rPr>
          <w:t>14</w:t>
        </w:r>
        <w:r>
          <w:fldChar w:fldCharType="end"/>
        </w:r>
      </w:p>
    </w:sdtContent>
  </w:sdt>
  <w:p w:rsidR="003A0C7C" w:rsidRDefault="003A0C7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133"/>
    <w:multiLevelType w:val="hybridMultilevel"/>
    <w:tmpl w:val="58EE2A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2E0AC2"/>
    <w:multiLevelType w:val="hybridMultilevel"/>
    <w:tmpl w:val="E8583604"/>
    <w:lvl w:ilvl="0" w:tplc="D9A63104">
      <w:start w:val="5"/>
      <w:numFmt w:val="bullet"/>
      <w:lvlText w:val="-"/>
      <w:lvlJc w:val="left"/>
      <w:pPr>
        <w:tabs>
          <w:tab w:val="num" w:pos="1155"/>
        </w:tabs>
        <w:ind w:left="115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0750C"/>
    <w:multiLevelType w:val="hybridMultilevel"/>
    <w:tmpl w:val="AEF0A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A218F2"/>
    <w:multiLevelType w:val="hybridMultilevel"/>
    <w:tmpl w:val="F960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81D07"/>
    <w:multiLevelType w:val="hybridMultilevel"/>
    <w:tmpl w:val="BE7E6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AA7134"/>
    <w:multiLevelType w:val="hybridMultilevel"/>
    <w:tmpl w:val="552AB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A550C0"/>
    <w:multiLevelType w:val="hybridMultilevel"/>
    <w:tmpl w:val="263AE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55AB5"/>
    <w:multiLevelType w:val="hybridMultilevel"/>
    <w:tmpl w:val="D4EAD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6A0530"/>
    <w:multiLevelType w:val="hybridMultilevel"/>
    <w:tmpl w:val="B10CB950"/>
    <w:lvl w:ilvl="0" w:tplc="D9A63104">
      <w:start w:val="5"/>
      <w:numFmt w:val="bullet"/>
      <w:lvlText w:val="-"/>
      <w:lvlJc w:val="left"/>
      <w:pPr>
        <w:tabs>
          <w:tab w:val="num" w:pos="1155"/>
        </w:tabs>
        <w:ind w:left="1155" w:hanging="4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147D32"/>
    <w:multiLevelType w:val="hybridMultilevel"/>
    <w:tmpl w:val="1C787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CB9"/>
    <w:multiLevelType w:val="hybridMultilevel"/>
    <w:tmpl w:val="EBB2D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717633"/>
    <w:multiLevelType w:val="hybridMultilevel"/>
    <w:tmpl w:val="E7E0437C"/>
    <w:lvl w:ilvl="0" w:tplc="A2BC936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A30972"/>
    <w:multiLevelType w:val="hybridMultilevel"/>
    <w:tmpl w:val="312CB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98332F5"/>
    <w:multiLevelType w:val="hybridMultilevel"/>
    <w:tmpl w:val="39F25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6E3EDE"/>
    <w:multiLevelType w:val="hybridMultilevel"/>
    <w:tmpl w:val="8034B414"/>
    <w:lvl w:ilvl="0" w:tplc="B1521AE2">
      <w:start w:val="1"/>
      <w:numFmt w:val="decimal"/>
      <w:lvlText w:val="%1."/>
      <w:lvlJc w:val="left"/>
      <w:pPr>
        <w:ind w:left="720" w:hanging="360"/>
      </w:pPr>
      <w:rPr>
        <w:rFonts w:eastAsia="MS Mincho"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A91F17"/>
    <w:multiLevelType w:val="hybridMultilevel"/>
    <w:tmpl w:val="FE189C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EF843F2"/>
    <w:multiLevelType w:val="hybridMultilevel"/>
    <w:tmpl w:val="B994E8E4"/>
    <w:lvl w:ilvl="0" w:tplc="D9A63104">
      <w:start w:val="5"/>
      <w:numFmt w:val="bullet"/>
      <w:lvlText w:val="-"/>
      <w:lvlJc w:val="left"/>
      <w:pPr>
        <w:tabs>
          <w:tab w:val="num" w:pos="1515"/>
        </w:tabs>
        <w:ind w:left="1515" w:hanging="43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8"/>
  </w:num>
  <w:num w:numId="4">
    <w:abstractNumId w:val="16"/>
  </w:num>
  <w:num w:numId="5">
    <w:abstractNumId w:val="1"/>
  </w:num>
  <w:num w:numId="6">
    <w:abstractNumId w:val="2"/>
  </w:num>
  <w:num w:numId="7">
    <w:abstractNumId w:val="15"/>
  </w:num>
  <w:num w:numId="8">
    <w:abstractNumId w:val="4"/>
  </w:num>
  <w:num w:numId="9">
    <w:abstractNumId w:val="13"/>
  </w:num>
  <w:num w:numId="10">
    <w:abstractNumId w:val="7"/>
  </w:num>
  <w:num w:numId="11">
    <w:abstractNumId w:val="11"/>
  </w:num>
  <w:num w:numId="12">
    <w:abstractNumId w:val="9"/>
  </w:num>
  <w:num w:numId="13">
    <w:abstractNumId w:val="6"/>
  </w:num>
  <w:num w:numId="14">
    <w:abstractNumId w:val="12"/>
  </w:num>
  <w:num w:numId="15">
    <w:abstractNumId w:val="10"/>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5352"/>
    <w:rsid w:val="00017871"/>
    <w:rsid w:val="000D446B"/>
    <w:rsid w:val="000F1782"/>
    <w:rsid w:val="0010383A"/>
    <w:rsid w:val="00115E41"/>
    <w:rsid w:val="00123BE7"/>
    <w:rsid w:val="00151835"/>
    <w:rsid w:val="00195251"/>
    <w:rsid w:val="001A672E"/>
    <w:rsid w:val="001B14F7"/>
    <w:rsid w:val="00295C9B"/>
    <w:rsid w:val="00362D82"/>
    <w:rsid w:val="00370E69"/>
    <w:rsid w:val="00384180"/>
    <w:rsid w:val="00386507"/>
    <w:rsid w:val="003A0C7C"/>
    <w:rsid w:val="003A7987"/>
    <w:rsid w:val="00402695"/>
    <w:rsid w:val="00556E00"/>
    <w:rsid w:val="00585B0D"/>
    <w:rsid w:val="005C14F5"/>
    <w:rsid w:val="005E1DDD"/>
    <w:rsid w:val="005E6B44"/>
    <w:rsid w:val="005F5090"/>
    <w:rsid w:val="00631C82"/>
    <w:rsid w:val="00645352"/>
    <w:rsid w:val="006609D7"/>
    <w:rsid w:val="006A5663"/>
    <w:rsid w:val="00730E8F"/>
    <w:rsid w:val="007E63B0"/>
    <w:rsid w:val="00821455"/>
    <w:rsid w:val="00847059"/>
    <w:rsid w:val="00873B37"/>
    <w:rsid w:val="008775A6"/>
    <w:rsid w:val="00902AEF"/>
    <w:rsid w:val="00913B25"/>
    <w:rsid w:val="009364C0"/>
    <w:rsid w:val="009C2B6F"/>
    <w:rsid w:val="00A454C8"/>
    <w:rsid w:val="00AE24A6"/>
    <w:rsid w:val="00B07799"/>
    <w:rsid w:val="00B909D1"/>
    <w:rsid w:val="00C44FDA"/>
    <w:rsid w:val="00C70FE8"/>
    <w:rsid w:val="00C82951"/>
    <w:rsid w:val="00D33734"/>
    <w:rsid w:val="00D422DD"/>
    <w:rsid w:val="00D86AD5"/>
    <w:rsid w:val="00DB03C6"/>
    <w:rsid w:val="00DE24FE"/>
    <w:rsid w:val="00DF2881"/>
    <w:rsid w:val="00E23B99"/>
    <w:rsid w:val="00E5683C"/>
    <w:rsid w:val="00E573E6"/>
    <w:rsid w:val="00E74658"/>
    <w:rsid w:val="00F24834"/>
    <w:rsid w:val="00F3088B"/>
    <w:rsid w:val="00F7646B"/>
    <w:rsid w:val="00F8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9A0B"/>
  <w15:docId w15:val="{4483D035-4377-44E6-8BCB-B41D5DC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35"/>
  </w:style>
  <w:style w:type="paragraph" w:styleId="2">
    <w:name w:val="heading 2"/>
    <w:basedOn w:val="a"/>
    <w:next w:val="a"/>
    <w:link w:val="20"/>
    <w:uiPriority w:val="9"/>
    <w:semiHidden/>
    <w:unhideWhenUsed/>
    <w:qFormat/>
    <w:rsid w:val="003A0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5C14F5"/>
    <w:pPr>
      <w:keepNext/>
      <w:spacing w:after="0" w:line="240" w:lineRule="auto"/>
      <w:ind w:left="-68"/>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1835"/>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51835"/>
    <w:rPr>
      <w:rFonts w:ascii="Times New Roman" w:eastAsia="Times New Roman" w:hAnsi="Times New Roman" w:cs="Times New Roman"/>
      <w:sz w:val="24"/>
      <w:szCs w:val="24"/>
      <w:lang w:eastAsia="ar-SA"/>
    </w:rPr>
  </w:style>
  <w:style w:type="paragraph" w:customStyle="1" w:styleId="NoSpacing1">
    <w:name w:val="No Spacing1"/>
    <w:uiPriority w:val="99"/>
    <w:rsid w:val="00151835"/>
    <w:pPr>
      <w:spacing w:after="0" w:line="240" w:lineRule="auto"/>
    </w:pPr>
    <w:rPr>
      <w:rFonts w:ascii="Times New Roman" w:eastAsia="MS Mincho" w:hAnsi="Times New Roman" w:cs="Times New Roman"/>
      <w:sz w:val="24"/>
      <w:lang w:eastAsia="ru-RU"/>
    </w:rPr>
  </w:style>
  <w:style w:type="paragraph" w:customStyle="1" w:styleId="Style22">
    <w:name w:val="Style22"/>
    <w:basedOn w:val="a"/>
    <w:uiPriority w:val="99"/>
    <w:rsid w:val="001518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 Spacing"/>
    <w:uiPriority w:val="1"/>
    <w:qFormat/>
    <w:rsid w:val="001B14F7"/>
    <w:pPr>
      <w:spacing w:after="0" w:line="240" w:lineRule="auto"/>
    </w:pPr>
    <w:rPr>
      <w:rFonts w:ascii="Times New Roman" w:eastAsia="Times New Roman" w:hAnsi="Times New Roman" w:cs="Times New Roman"/>
      <w:sz w:val="24"/>
      <w:lang w:eastAsia="ru-RU"/>
    </w:rPr>
  </w:style>
  <w:style w:type="character" w:customStyle="1" w:styleId="311">
    <w:name w:val="Заголовок №3 + 11"/>
    <w:aliases w:val="5 pt"/>
    <w:rsid w:val="001B14F7"/>
    <w:rPr>
      <w:spacing w:val="0"/>
      <w:sz w:val="23"/>
    </w:rPr>
  </w:style>
  <w:style w:type="paragraph" w:styleId="a6">
    <w:name w:val="List Paragraph"/>
    <w:basedOn w:val="a"/>
    <w:uiPriority w:val="99"/>
    <w:qFormat/>
    <w:rsid w:val="001B14F7"/>
    <w:pPr>
      <w:ind w:left="720"/>
      <w:contextualSpacing/>
    </w:pPr>
  </w:style>
  <w:style w:type="paragraph" w:styleId="3">
    <w:name w:val="Body Text 3"/>
    <w:basedOn w:val="a"/>
    <w:link w:val="30"/>
    <w:uiPriority w:val="99"/>
    <w:unhideWhenUsed/>
    <w:rsid w:val="001B14F7"/>
    <w:pPr>
      <w:spacing w:after="120"/>
    </w:pPr>
    <w:rPr>
      <w:sz w:val="16"/>
      <w:szCs w:val="16"/>
    </w:rPr>
  </w:style>
  <w:style w:type="character" w:customStyle="1" w:styleId="30">
    <w:name w:val="Основной текст 3 Знак"/>
    <w:basedOn w:val="a0"/>
    <w:link w:val="3"/>
    <w:uiPriority w:val="99"/>
    <w:rsid w:val="001B14F7"/>
    <w:rPr>
      <w:sz w:val="16"/>
      <w:szCs w:val="16"/>
    </w:rPr>
  </w:style>
  <w:style w:type="paragraph" w:customStyle="1" w:styleId="31">
    <w:name w:val="Заголовок №3"/>
    <w:basedOn w:val="a"/>
    <w:rsid w:val="00AE24A6"/>
    <w:pPr>
      <w:shd w:val="clear" w:color="auto" w:fill="FFFFFF"/>
      <w:spacing w:before="240" w:after="240" w:line="322" w:lineRule="exact"/>
      <w:ind w:hanging="2020"/>
      <w:jc w:val="center"/>
      <w:outlineLvl w:val="2"/>
    </w:pPr>
    <w:rPr>
      <w:rFonts w:ascii="Times New Roman" w:eastAsia="Times New Roman" w:hAnsi="Times New Roman" w:cs="Times New Roman"/>
      <w:sz w:val="27"/>
      <w:szCs w:val="27"/>
      <w:lang w:eastAsia="ru-RU"/>
    </w:rPr>
  </w:style>
  <w:style w:type="character" w:customStyle="1" w:styleId="32">
    <w:name w:val="Заголовок №3 + Не полужирный"/>
    <w:rsid w:val="00AE24A6"/>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paragraph" w:customStyle="1" w:styleId="1">
    <w:name w:val="Основной текст1"/>
    <w:basedOn w:val="a"/>
    <w:rsid w:val="00C82951"/>
    <w:pPr>
      <w:shd w:val="clear" w:color="auto" w:fill="FFFFFF"/>
      <w:spacing w:before="300" w:after="0" w:line="480" w:lineRule="exact"/>
      <w:ind w:hanging="680"/>
      <w:jc w:val="center"/>
    </w:pPr>
    <w:rPr>
      <w:rFonts w:ascii="Calibri" w:eastAsia="Calibri" w:hAnsi="Calibri" w:cs="Times New Roman"/>
      <w:sz w:val="27"/>
      <w:szCs w:val="27"/>
    </w:rPr>
  </w:style>
  <w:style w:type="character" w:customStyle="1" w:styleId="a7">
    <w:name w:val="Основной текст + Полужирный"/>
    <w:rsid w:val="00C82951"/>
    <w:rPr>
      <w:b/>
      <w:bCs/>
      <w:sz w:val="27"/>
      <w:szCs w:val="27"/>
      <w:lang w:bidi="ar-SA"/>
    </w:rPr>
  </w:style>
  <w:style w:type="paragraph" w:styleId="a8">
    <w:name w:val="header"/>
    <w:basedOn w:val="a"/>
    <w:link w:val="a9"/>
    <w:uiPriority w:val="99"/>
    <w:unhideWhenUsed/>
    <w:rsid w:val="00873B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3B37"/>
  </w:style>
  <w:style w:type="paragraph" w:styleId="aa">
    <w:name w:val="footer"/>
    <w:basedOn w:val="a"/>
    <w:link w:val="ab"/>
    <w:uiPriority w:val="99"/>
    <w:unhideWhenUsed/>
    <w:rsid w:val="00873B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3B37"/>
  </w:style>
  <w:style w:type="paragraph" w:styleId="ac">
    <w:name w:val="Body Text Indent"/>
    <w:basedOn w:val="a"/>
    <w:link w:val="ad"/>
    <w:unhideWhenUsed/>
    <w:rsid w:val="00873B37"/>
    <w:pPr>
      <w:spacing w:after="120"/>
      <w:ind w:left="283"/>
    </w:pPr>
  </w:style>
  <w:style w:type="character" w:customStyle="1" w:styleId="ad">
    <w:name w:val="Основной текст с отступом Знак"/>
    <w:basedOn w:val="a0"/>
    <w:link w:val="ac"/>
    <w:rsid w:val="00873B37"/>
  </w:style>
  <w:style w:type="character" w:customStyle="1" w:styleId="40">
    <w:name w:val="Заголовок 4 Знак"/>
    <w:basedOn w:val="a0"/>
    <w:link w:val="4"/>
    <w:rsid w:val="005C14F5"/>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84705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84705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3A0C7C"/>
    <w:rPr>
      <w:rFonts w:asciiTheme="majorHAnsi" w:eastAsiaTheme="majorEastAsia" w:hAnsiTheme="majorHAnsi" w:cstheme="majorBidi"/>
      <w:b/>
      <w:bCs/>
      <w:color w:val="4F81BD" w:themeColor="accent1"/>
      <w:sz w:val="26"/>
      <w:szCs w:val="26"/>
    </w:rPr>
  </w:style>
  <w:style w:type="paragraph" w:styleId="ae">
    <w:name w:val="Title"/>
    <w:basedOn w:val="a"/>
    <w:link w:val="af"/>
    <w:qFormat/>
    <w:rsid w:val="00902AEF"/>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Заголовок Знак"/>
    <w:basedOn w:val="a0"/>
    <w:link w:val="ae"/>
    <w:rsid w:val="00902AE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3EB7-75A2-4BA6-BF7F-230BD2B0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16</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2018-06-14T11:22:00Z</dcterms:created>
  <dcterms:modified xsi:type="dcterms:W3CDTF">2020-10-23T06:19:00Z</dcterms:modified>
</cp:coreProperties>
</file>