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819" w:rsidRPr="00DE796E" w:rsidRDefault="00706819" w:rsidP="00706819">
      <w:pPr>
        <w:numPr>
          <w:ilvl w:val="0"/>
          <w:numId w:val="1"/>
        </w:numPr>
        <w:rPr>
          <w:b/>
          <w:szCs w:val="28"/>
        </w:rPr>
      </w:pPr>
      <w:r>
        <w:rPr>
          <w:b/>
          <w:szCs w:val="28"/>
        </w:rPr>
        <w:t>Соболева Елена Анатольевна</w:t>
      </w:r>
    </w:p>
    <w:p w:rsidR="00706819" w:rsidRPr="00DE796E" w:rsidRDefault="00706819" w:rsidP="00706819">
      <w:pPr>
        <w:numPr>
          <w:ilvl w:val="0"/>
          <w:numId w:val="1"/>
        </w:numPr>
        <w:rPr>
          <w:b/>
          <w:szCs w:val="28"/>
        </w:rPr>
      </w:pPr>
      <w:hyperlink r:id="rId5" w:history="1">
        <w:r w:rsidRPr="000024DC">
          <w:rPr>
            <w:rStyle w:val="a9"/>
            <w:b/>
            <w:szCs w:val="28"/>
            <w:lang w:val="en-US"/>
          </w:rPr>
          <w:t>elenso</w:t>
        </w:r>
        <w:r w:rsidRPr="00BE541B">
          <w:rPr>
            <w:rStyle w:val="a9"/>
            <w:b/>
            <w:szCs w:val="28"/>
          </w:rPr>
          <w:t>10@</w:t>
        </w:r>
        <w:r w:rsidRPr="000024DC">
          <w:rPr>
            <w:rStyle w:val="a9"/>
            <w:b/>
            <w:szCs w:val="28"/>
            <w:lang w:val="en-US"/>
          </w:rPr>
          <w:t>mail</w:t>
        </w:r>
        <w:r w:rsidRPr="00BE541B">
          <w:rPr>
            <w:rStyle w:val="a9"/>
            <w:b/>
            <w:szCs w:val="28"/>
          </w:rPr>
          <w:t>.</w:t>
        </w:r>
        <w:r w:rsidRPr="000024DC">
          <w:rPr>
            <w:rStyle w:val="a9"/>
            <w:b/>
            <w:szCs w:val="28"/>
            <w:lang w:val="en-US"/>
          </w:rPr>
          <w:t>ru</w:t>
        </w:r>
      </w:hyperlink>
      <w:r w:rsidRPr="00BE541B">
        <w:rPr>
          <w:b/>
          <w:szCs w:val="28"/>
        </w:rPr>
        <w:t xml:space="preserve"> (</w:t>
      </w:r>
      <w:hyperlink r:id="rId6" w:history="1">
        <w:r w:rsidRPr="000024DC">
          <w:rPr>
            <w:rStyle w:val="a9"/>
            <w:b/>
            <w:szCs w:val="28"/>
            <w:lang w:val="en-US"/>
          </w:rPr>
          <w:t>https</w:t>
        </w:r>
        <w:r w:rsidRPr="000024DC">
          <w:rPr>
            <w:rStyle w:val="a9"/>
            <w:b/>
            <w:szCs w:val="28"/>
          </w:rPr>
          <w:t>://</w:t>
        </w:r>
        <w:r w:rsidRPr="000024DC">
          <w:rPr>
            <w:rStyle w:val="a9"/>
            <w:b/>
            <w:szCs w:val="28"/>
            <w:lang w:val="en-US"/>
          </w:rPr>
          <w:t>vk</w:t>
        </w:r>
        <w:r w:rsidRPr="000024DC">
          <w:rPr>
            <w:rStyle w:val="a9"/>
            <w:b/>
            <w:szCs w:val="28"/>
          </w:rPr>
          <w:t>.</w:t>
        </w:r>
        <w:r w:rsidRPr="000024DC">
          <w:rPr>
            <w:rStyle w:val="a9"/>
            <w:b/>
            <w:szCs w:val="28"/>
            <w:lang w:val="en-US"/>
          </w:rPr>
          <w:t>com</w:t>
        </w:r>
        <w:r w:rsidRPr="000024DC">
          <w:rPr>
            <w:rStyle w:val="a9"/>
            <w:b/>
            <w:szCs w:val="28"/>
          </w:rPr>
          <w:t>/</w:t>
        </w:r>
        <w:r w:rsidRPr="000024DC">
          <w:rPr>
            <w:rStyle w:val="a9"/>
            <w:b/>
            <w:szCs w:val="28"/>
            <w:lang w:val="en-US"/>
          </w:rPr>
          <w:t>id</w:t>
        </w:r>
        <w:r w:rsidRPr="000024DC">
          <w:rPr>
            <w:rStyle w:val="a9"/>
            <w:b/>
            <w:szCs w:val="28"/>
          </w:rPr>
          <w:t>4743721</w:t>
        </w:r>
      </w:hyperlink>
      <w:r w:rsidRPr="00BE541B">
        <w:rPr>
          <w:b/>
          <w:szCs w:val="28"/>
        </w:rPr>
        <w:t xml:space="preserve"> )</w:t>
      </w:r>
    </w:p>
    <w:p w:rsidR="00706819" w:rsidRPr="00DE796E" w:rsidRDefault="00706819" w:rsidP="00706819">
      <w:pPr>
        <w:numPr>
          <w:ilvl w:val="0"/>
          <w:numId w:val="1"/>
        </w:numPr>
        <w:rPr>
          <w:b/>
          <w:szCs w:val="28"/>
        </w:rPr>
      </w:pPr>
      <w:r>
        <w:rPr>
          <w:b/>
          <w:szCs w:val="28"/>
        </w:rPr>
        <w:t>Философия науки и искусства</w:t>
      </w:r>
    </w:p>
    <w:p w:rsidR="00706819" w:rsidRPr="00DE796E" w:rsidRDefault="00706819" w:rsidP="00706819">
      <w:pPr>
        <w:numPr>
          <w:ilvl w:val="0"/>
          <w:numId w:val="1"/>
        </w:numPr>
        <w:rPr>
          <w:b/>
          <w:szCs w:val="28"/>
        </w:rPr>
      </w:pPr>
      <w:r>
        <w:rPr>
          <w:b/>
          <w:szCs w:val="28"/>
        </w:rPr>
        <w:t>Магистратура</w:t>
      </w:r>
    </w:p>
    <w:p w:rsidR="00706819" w:rsidRPr="00DE796E" w:rsidRDefault="00706819" w:rsidP="00706819">
      <w:pPr>
        <w:numPr>
          <w:ilvl w:val="0"/>
          <w:numId w:val="1"/>
        </w:numPr>
        <w:rPr>
          <w:b/>
          <w:szCs w:val="28"/>
        </w:rPr>
      </w:pPr>
      <w:r w:rsidRPr="00DE796E">
        <w:rPr>
          <w:b/>
          <w:szCs w:val="28"/>
          <w:lang w:val="en-US"/>
        </w:rPr>
        <w:t>I</w:t>
      </w:r>
      <w:r w:rsidRPr="00DE796E">
        <w:rPr>
          <w:b/>
          <w:szCs w:val="28"/>
        </w:rPr>
        <w:t xml:space="preserve"> </w:t>
      </w:r>
      <w:r>
        <w:rPr>
          <w:b/>
          <w:szCs w:val="28"/>
        </w:rPr>
        <w:t>курс</w:t>
      </w:r>
    </w:p>
    <w:p w:rsidR="00706819" w:rsidRDefault="00706819" w:rsidP="00706819">
      <w:pPr>
        <w:pStyle w:val="a5"/>
      </w:pPr>
    </w:p>
    <w:p w:rsidR="00706819" w:rsidRDefault="00706819" w:rsidP="00706819">
      <w:pPr>
        <w:pStyle w:val="a5"/>
      </w:pPr>
      <w:r>
        <w:t>П</w:t>
      </w:r>
      <w:r w:rsidRPr="004551AD">
        <w:t>ланы семинарских занятий</w:t>
      </w:r>
      <w:r>
        <w:t xml:space="preserve"> </w:t>
      </w:r>
    </w:p>
    <w:p w:rsidR="00706819" w:rsidRPr="006111D0" w:rsidRDefault="00706819" w:rsidP="00706819">
      <w:pPr>
        <w:pStyle w:val="a5"/>
      </w:pPr>
      <w:r w:rsidRPr="006111D0">
        <w:t xml:space="preserve">(возможно проведение </w:t>
      </w:r>
      <w:proofErr w:type="spellStart"/>
      <w:r w:rsidRPr="006111D0">
        <w:t>онлайн</w:t>
      </w:r>
      <w:proofErr w:type="spellEnd"/>
      <w:r w:rsidRPr="006111D0">
        <w:t xml:space="preserve"> в системе </w:t>
      </w:r>
      <w:proofErr w:type="spellStart"/>
      <w:r w:rsidRPr="006111D0">
        <w:t>Skype</w:t>
      </w:r>
      <w:proofErr w:type="spellEnd"/>
      <w:r w:rsidRPr="006111D0">
        <w:t>):</w:t>
      </w:r>
    </w:p>
    <w:p w:rsidR="00706819" w:rsidRDefault="00706819" w:rsidP="00706819">
      <w:pPr>
        <w:pStyle w:val="a5"/>
      </w:pPr>
      <w:r w:rsidRPr="004551AD">
        <w:br/>
      </w:r>
      <w:r w:rsidRPr="00DC46F4">
        <w:rPr>
          <w:caps/>
        </w:rPr>
        <w:t>№</w:t>
      </w:r>
      <w:r>
        <w:rPr>
          <w:caps/>
        </w:rPr>
        <w:t>1</w:t>
      </w:r>
      <w:r w:rsidRPr="00DC46F4">
        <w:rPr>
          <w:caps/>
        </w:rPr>
        <w:t xml:space="preserve">. </w:t>
      </w:r>
      <w:r w:rsidRPr="00F4527B">
        <w:t>Предмет и основные концепции современной философии науки</w:t>
      </w:r>
      <w:r>
        <w:t xml:space="preserve">. </w:t>
      </w:r>
      <w:r w:rsidRPr="00112CD8">
        <w:t>Наука в культуре современной цивилизации</w:t>
      </w:r>
      <w:r w:rsidRPr="00D17AE5">
        <w:t xml:space="preserve"> </w:t>
      </w:r>
    </w:p>
    <w:p w:rsidR="00706819" w:rsidRDefault="00706819" w:rsidP="00706819">
      <w:pPr>
        <w:pStyle w:val="a3"/>
        <w:numPr>
          <w:ilvl w:val="0"/>
          <w:numId w:val="3"/>
        </w:numPr>
      </w:pPr>
      <w:r w:rsidRPr="00112CD8">
        <w:t>Три аспекта бытия науки: наука как познавательная деятельность, как социальный институт, как особая сфера культуры</w:t>
      </w:r>
    </w:p>
    <w:p w:rsidR="00706819" w:rsidRDefault="00706819" w:rsidP="00706819">
      <w:pPr>
        <w:pStyle w:val="a3"/>
        <w:numPr>
          <w:ilvl w:val="0"/>
          <w:numId w:val="3"/>
        </w:numPr>
      </w:pPr>
      <w:r w:rsidRPr="00112CD8">
        <w:t>Позитивистская традиция в философии науки</w:t>
      </w:r>
    </w:p>
    <w:p w:rsidR="00706819" w:rsidRPr="00D17AE5" w:rsidRDefault="00706819" w:rsidP="00706819">
      <w:pPr>
        <w:pStyle w:val="a3"/>
        <w:numPr>
          <w:ilvl w:val="0"/>
          <w:numId w:val="3"/>
        </w:numPr>
      </w:pPr>
      <w:r w:rsidRPr="00112CD8">
        <w:t>Социологический и культурологический подходы к исследованию развития науки.</w:t>
      </w:r>
    </w:p>
    <w:p w:rsidR="00706819" w:rsidRPr="00D17AE5" w:rsidRDefault="00706819" w:rsidP="00706819"/>
    <w:p w:rsidR="00706819" w:rsidRPr="00D17AE5" w:rsidRDefault="00706819" w:rsidP="00706819">
      <w:pPr>
        <w:pStyle w:val="a5"/>
      </w:pPr>
      <w:r w:rsidRPr="00D17AE5">
        <w:t>Вопросы для самостоятельного изучения</w:t>
      </w:r>
    </w:p>
    <w:p w:rsidR="00706819" w:rsidRPr="00101917" w:rsidRDefault="00706819" w:rsidP="00706819">
      <w:pPr>
        <w:pStyle w:val="a3"/>
        <w:numPr>
          <w:ilvl w:val="0"/>
          <w:numId w:val="4"/>
        </w:numPr>
      </w:pPr>
      <w:proofErr w:type="spellStart"/>
      <w:r w:rsidRPr="00101917">
        <w:t>Традиционалистический</w:t>
      </w:r>
      <w:proofErr w:type="spellEnd"/>
      <w:r w:rsidRPr="00101917">
        <w:t xml:space="preserve"> и </w:t>
      </w:r>
      <w:proofErr w:type="gramStart"/>
      <w:r w:rsidRPr="00101917">
        <w:t>техногенный</w:t>
      </w:r>
      <w:proofErr w:type="gramEnd"/>
      <w:r w:rsidRPr="00101917">
        <w:t xml:space="preserve"> типы </w:t>
      </w:r>
      <w:proofErr w:type="spellStart"/>
      <w:r w:rsidRPr="00101917">
        <w:t>цивилизационного</w:t>
      </w:r>
      <w:proofErr w:type="spellEnd"/>
      <w:r w:rsidRPr="00101917">
        <w:t xml:space="preserve"> развития и их базисные ценности.</w:t>
      </w:r>
    </w:p>
    <w:p w:rsidR="00706819" w:rsidRDefault="00706819" w:rsidP="00706819">
      <w:pPr>
        <w:pStyle w:val="a3"/>
        <w:numPr>
          <w:ilvl w:val="0"/>
          <w:numId w:val="4"/>
        </w:numPr>
      </w:pPr>
      <w:r w:rsidRPr="00112CD8">
        <w:t>Наука и обыденное познание</w:t>
      </w:r>
    </w:p>
    <w:p w:rsidR="00706819" w:rsidRPr="00101917" w:rsidRDefault="00706819" w:rsidP="00706819">
      <w:pPr>
        <w:pStyle w:val="a3"/>
        <w:numPr>
          <w:ilvl w:val="0"/>
          <w:numId w:val="4"/>
        </w:numPr>
      </w:pPr>
      <w:r w:rsidRPr="00112CD8">
        <w:t>Роль науки в современном образовании и формировании личности.</w:t>
      </w:r>
    </w:p>
    <w:p w:rsidR="00706819" w:rsidRDefault="00706819" w:rsidP="00706819"/>
    <w:p w:rsidR="00706819" w:rsidRDefault="00706819" w:rsidP="00706819">
      <w:pPr>
        <w:pStyle w:val="a5"/>
      </w:pPr>
      <w:r>
        <w:t>№2</w:t>
      </w:r>
      <w:r w:rsidRPr="0003123D">
        <w:t xml:space="preserve"> </w:t>
      </w:r>
      <w:r w:rsidRPr="00112CD8">
        <w:t>Возникновение науки и основные стадии ее исторической эволюции</w:t>
      </w:r>
    </w:p>
    <w:p w:rsidR="00706819" w:rsidRDefault="00706819" w:rsidP="00706819">
      <w:pPr>
        <w:pStyle w:val="a3"/>
        <w:numPr>
          <w:ilvl w:val="0"/>
          <w:numId w:val="5"/>
        </w:numPr>
      </w:pPr>
      <w:r w:rsidRPr="0016066F">
        <w:t>Культура античного полиса и становление первых форм теоретической науки.</w:t>
      </w:r>
    </w:p>
    <w:p w:rsidR="00706819" w:rsidRDefault="00706819" w:rsidP="00706819">
      <w:pPr>
        <w:pStyle w:val="a3"/>
        <w:numPr>
          <w:ilvl w:val="0"/>
          <w:numId w:val="5"/>
        </w:numPr>
      </w:pPr>
      <w:r>
        <w:t>О</w:t>
      </w:r>
      <w:r w:rsidRPr="00112CD8">
        <w:t>рганизаций науки в</w:t>
      </w:r>
      <w:r>
        <w:t xml:space="preserve"> </w:t>
      </w:r>
      <w:r w:rsidRPr="00112CD8">
        <w:t>средневековых университетах</w:t>
      </w:r>
    </w:p>
    <w:p w:rsidR="00706819" w:rsidRPr="0016066F" w:rsidRDefault="00706819" w:rsidP="00706819">
      <w:pPr>
        <w:pStyle w:val="a3"/>
        <w:numPr>
          <w:ilvl w:val="0"/>
          <w:numId w:val="5"/>
        </w:numPr>
      </w:pPr>
      <w:r w:rsidRPr="0016066F">
        <w:t>Западная и восточная средневековая наука.</w:t>
      </w:r>
    </w:p>
    <w:p w:rsidR="00706819" w:rsidRDefault="00706819" w:rsidP="00706819"/>
    <w:p w:rsidR="00706819" w:rsidRPr="00D17AE5" w:rsidRDefault="00706819" w:rsidP="00706819">
      <w:pPr>
        <w:pStyle w:val="a5"/>
      </w:pPr>
      <w:r w:rsidRPr="00D17AE5">
        <w:t>Вопросы для самостоятельного изучения</w:t>
      </w:r>
    </w:p>
    <w:p w:rsidR="00706819" w:rsidRPr="00906522" w:rsidRDefault="00706819" w:rsidP="00706819">
      <w:r>
        <w:t>1. С</w:t>
      </w:r>
      <w:r w:rsidRPr="00906522">
        <w:t xml:space="preserve">пецифика естественнонаучного объяснения мира в античной натурфилософии (пифагорейская, </w:t>
      </w:r>
      <w:proofErr w:type="spellStart"/>
      <w:r w:rsidRPr="00906522">
        <w:t>элейская</w:t>
      </w:r>
      <w:proofErr w:type="spellEnd"/>
      <w:r w:rsidRPr="00906522">
        <w:t>, атомистическая школы);</w:t>
      </w:r>
    </w:p>
    <w:p w:rsidR="00706819" w:rsidRPr="00906522" w:rsidRDefault="00706819" w:rsidP="00706819">
      <w:r>
        <w:t>2. У</w:t>
      </w:r>
      <w:r w:rsidRPr="00906522">
        <w:t>чение Платона о структуре и сущности мира;</w:t>
      </w:r>
    </w:p>
    <w:p w:rsidR="00706819" w:rsidRPr="00906522" w:rsidRDefault="00706819" w:rsidP="00706819">
      <w:r>
        <w:t>3. У</w:t>
      </w:r>
      <w:r w:rsidRPr="00906522">
        <w:t>чение Аристотеля о строении и причинах существования мироздания.</w:t>
      </w:r>
    </w:p>
    <w:p w:rsidR="00706819" w:rsidRPr="00906522" w:rsidRDefault="00706819" w:rsidP="00706819">
      <w:r>
        <w:t>4. С</w:t>
      </w:r>
      <w:r w:rsidRPr="00906522">
        <w:t>оотношение веры и разума, науки и религии в Средние века;</w:t>
      </w:r>
    </w:p>
    <w:p w:rsidR="00706819" w:rsidRPr="00906522" w:rsidRDefault="00706819" w:rsidP="00706819">
      <w:r>
        <w:t xml:space="preserve">5. </w:t>
      </w:r>
      <w:proofErr w:type="spellStart"/>
      <w:r>
        <w:t>С</w:t>
      </w:r>
      <w:r w:rsidRPr="00906522">
        <w:t>символизм</w:t>
      </w:r>
      <w:proofErr w:type="spellEnd"/>
      <w:r w:rsidRPr="00906522">
        <w:t xml:space="preserve"> и </w:t>
      </w:r>
      <w:proofErr w:type="spellStart"/>
      <w:r w:rsidRPr="00906522">
        <w:t>герменевтичность</w:t>
      </w:r>
      <w:proofErr w:type="spellEnd"/>
      <w:r w:rsidRPr="00906522">
        <w:t xml:space="preserve"> как черты средневекового мышления;</w:t>
      </w:r>
    </w:p>
    <w:p w:rsidR="00706819" w:rsidRDefault="00706819" w:rsidP="00706819">
      <w:r>
        <w:t>6. Р</w:t>
      </w:r>
      <w:r w:rsidRPr="00906522">
        <w:t>азвитие логических норм мышления в средневековых университетах.</w:t>
      </w:r>
    </w:p>
    <w:p w:rsidR="00706819" w:rsidRDefault="00706819" w:rsidP="00706819"/>
    <w:p w:rsidR="00706819" w:rsidRDefault="00706819" w:rsidP="00706819">
      <w:pPr>
        <w:pStyle w:val="a5"/>
      </w:pPr>
      <w:r>
        <w:t xml:space="preserve">№3. </w:t>
      </w:r>
      <w:r w:rsidRPr="00112CD8">
        <w:t>Становление опытной науки в новоевропейской культуре</w:t>
      </w:r>
    </w:p>
    <w:p w:rsidR="00706819" w:rsidRDefault="00706819" w:rsidP="00706819"/>
    <w:p w:rsidR="00706819" w:rsidRPr="00C82DB1" w:rsidRDefault="00706819" w:rsidP="00706819">
      <w:pPr>
        <w:pStyle w:val="a3"/>
        <w:numPr>
          <w:ilvl w:val="0"/>
          <w:numId w:val="6"/>
        </w:numPr>
      </w:pPr>
      <w:r w:rsidRPr="00C82DB1">
        <w:t xml:space="preserve">Формирование идеалов </w:t>
      </w:r>
      <w:proofErr w:type="spellStart"/>
      <w:r w:rsidRPr="00C82DB1">
        <w:t>математизированного</w:t>
      </w:r>
      <w:proofErr w:type="spellEnd"/>
      <w:r w:rsidRPr="00C82DB1">
        <w:t xml:space="preserve"> и опытного знания</w:t>
      </w:r>
    </w:p>
    <w:p w:rsidR="00706819" w:rsidRPr="00C82DB1" w:rsidRDefault="00706819" w:rsidP="00706819">
      <w:pPr>
        <w:pStyle w:val="a3"/>
        <w:numPr>
          <w:ilvl w:val="0"/>
          <w:numId w:val="6"/>
        </w:numPr>
      </w:pPr>
      <w:r w:rsidRPr="00C82DB1">
        <w:lastRenderedPageBreak/>
        <w:t>Предпосылки возникновения экспериментального метода</w:t>
      </w:r>
    </w:p>
    <w:p w:rsidR="00706819" w:rsidRPr="00C82DB1" w:rsidRDefault="00706819" w:rsidP="00706819">
      <w:pPr>
        <w:pStyle w:val="a3"/>
        <w:numPr>
          <w:ilvl w:val="0"/>
          <w:numId w:val="6"/>
        </w:numPr>
      </w:pPr>
      <w:r w:rsidRPr="00C82DB1">
        <w:t>Формирование науки как профессиональной деятельности</w:t>
      </w:r>
    </w:p>
    <w:p w:rsidR="00706819" w:rsidRDefault="00706819" w:rsidP="00706819"/>
    <w:p w:rsidR="00706819" w:rsidRPr="00D17AE5" w:rsidRDefault="00706819" w:rsidP="00706819">
      <w:pPr>
        <w:pStyle w:val="a5"/>
      </w:pPr>
      <w:r w:rsidRPr="00D17AE5">
        <w:t>Вопросы для самостоятельного изучения</w:t>
      </w:r>
    </w:p>
    <w:p w:rsidR="00706819" w:rsidRPr="00C82DB1" w:rsidRDefault="00706819" w:rsidP="00706819">
      <w:r>
        <w:t xml:space="preserve">1. </w:t>
      </w:r>
      <w:r w:rsidRPr="00C82DB1">
        <w:t>Значение астрономии в формировании новоевропейской науки. Культурно-исторические и научные факторы формирования геоцентрической и гелиоцентрической моделей мироздания.</w:t>
      </w:r>
    </w:p>
    <w:p w:rsidR="00706819" w:rsidRPr="00C82DB1" w:rsidRDefault="00706819" w:rsidP="00706819">
      <w:r>
        <w:t xml:space="preserve">2. </w:t>
      </w:r>
      <w:r w:rsidRPr="00C82DB1">
        <w:t>Социально-экономические предпосылки развития науки в Новое время. Становление опытной науки в Новоевропейской культуре. Математизация и эксперимент как основа научного познания в Новое время. Роль эмпиризма и рационализма в становлении новоевропейской науки</w:t>
      </w:r>
    </w:p>
    <w:p w:rsidR="00706819" w:rsidRDefault="00706819" w:rsidP="00706819">
      <w:r>
        <w:t xml:space="preserve">3. </w:t>
      </w:r>
      <w:r w:rsidRPr="00C82DB1">
        <w:t>Классический тип рациональности как основа новоевропейского научного мышления и его основные признаки.</w:t>
      </w:r>
    </w:p>
    <w:p w:rsidR="00706819" w:rsidRDefault="00706819" w:rsidP="00706819">
      <w:pPr>
        <w:ind w:left="709" w:firstLine="0"/>
      </w:pPr>
    </w:p>
    <w:p w:rsidR="00706819" w:rsidRDefault="00706819" w:rsidP="00706819">
      <w:pPr>
        <w:pStyle w:val="a5"/>
      </w:pPr>
      <w:r>
        <w:t xml:space="preserve">№4. </w:t>
      </w:r>
      <w:r w:rsidRPr="00112CD8">
        <w:t>Структура научного знания</w:t>
      </w:r>
    </w:p>
    <w:p w:rsidR="00706819" w:rsidRPr="0016066F" w:rsidRDefault="00706819" w:rsidP="00706819">
      <w:pPr>
        <w:pStyle w:val="a3"/>
        <w:numPr>
          <w:ilvl w:val="0"/>
          <w:numId w:val="7"/>
        </w:numPr>
      </w:pPr>
      <w:r w:rsidRPr="0016066F">
        <w:t>Структура эмпирического знания</w:t>
      </w:r>
    </w:p>
    <w:p w:rsidR="00706819" w:rsidRPr="0016066F" w:rsidRDefault="00706819" w:rsidP="00706819">
      <w:pPr>
        <w:pStyle w:val="a3"/>
        <w:numPr>
          <w:ilvl w:val="0"/>
          <w:numId w:val="7"/>
        </w:numPr>
      </w:pPr>
      <w:r w:rsidRPr="0016066F">
        <w:t>Структура теоретического знания</w:t>
      </w:r>
    </w:p>
    <w:p w:rsidR="00706819" w:rsidRPr="0016066F" w:rsidRDefault="00706819" w:rsidP="00706819">
      <w:pPr>
        <w:pStyle w:val="a3"/>
        <w:numPr>
          <w:ilvl w:val="0"/>
          <w:numId w:val="7"/>
        </w:numPr>
      </w:pPr>
      <w:r w:rsidRPr="0016066F">
        <w:t>Роль конструктивных методов в дедуктивном развертывании теории.</w:t>
      </w:r>
    </w:p>
    <w:p w:rsidR="00706819" w:rsidRDefault="00706819" w:rsidP="00706819"/>
    <w:p w:rsidR="00706819" w:rsidRPr="00C82DB1" w:rsidRDefault="00706819" w:rsidP="00706819">
      <w:pPr>
        <w:pStyle w:val="a5"/>
      </w:pPr>
      <w:r w:rsidRPr="00C82DB1">
        <w:t>Вопросы для самостоятельного изучения</w:t>
      </w:r>
    </w:p>
    <w:p w:rsidR="00706819" w:rsidRPr="00C82DB1" w:rsidRDefault="00706819" w:rsidP="00706819">
      <w:pPr>
        <w:pStyle w:val="a3"/>
        <w:numPr>
          <w:ilvl w:val="0"/>
          <w:numId w:val="8"/>
        </w:numPr>
      </w:pPr>
      <w:r w:rsidRPr="00C82DB1">
        <w:t xml:space="preserve">Развертывание теории как процесс решения задач. </w:t>
      </w:r>
    </w:p>
    <w:p w:rsidR="00706819" w:rsidRPr="00C82DB1" w:rsidRDefault="00706819" w:rsidP="00706819">
      <w:pPr>
        <w:pStyle w:val="a3"/>
        <w:numPr>
          <w:ilvl w:val="0"/>
          <w:numId w:val="8"/>
        </w:numPr>
      </w:pPr>
      <w:proofErr w:type="spellStart"/>
      <w:r w:rsidRPr="00C82DB1">
        <w:t>Парадигмальные</w:t>
      </w:r>
      <w:proofErr w:type="spellEnd"/>
      <w:r w:rsidRPr="00C82DB1">
        <w:t xml:space="preserve"> образцы решения задач в составе теории. </w:t>
      </w:r>
    </w:p>
    <w:p w:rsidR="00706819" w:rsidRPr="00C82DB1" w:rsidRDefault="00706819" w:rsidP="00706819">
      <w:pPr>
        <w:pStyle w:val="a3"/>
        <w:numPr>
          <w:ilvl w:val="0"/>
          <w:numId w:val="8"/>
        </w:numPr>
      </w:pPr>
      <w:r w:rsidRPr="00C82DB1">
        <w:t xml:space="preserve">Проблемы генезиса образцов. </w:t>
      </w:r>
    </w:p>
    <w:p w:rsidR="00706819" w:rsidRPr="00C82DB1" w:rsidRDefault="00706819" w:rsidP="00706819">
      <w:pPr>
        <w:pStyle w:val="a3"/>
        <w:numPr>
          <w:ilvl w:val="0"/>
          <w:numId w:val="8"/>
        </w:numPr>
      </w:pPr>
      <w:r w:rsidRPr="00C82DB1">
        <w:t xml:space="preserve">Математизация теоретического знания. </w:t>
      </w:r>
    </w:p>
    <w:p w:rsidR="00706819" w:rsidRPr="00C82DB1" w:rsidRDefault="00706819" w:rsidP="00706819">
      <w:pPr>
        <w:pStyle w:val="a3"/>
        <w:numPr>
          <w:ilvl w:val="0"/>
          <w:numId w:val="8"/>
        </w:numPr>
      </w:pPr>
      <w:r w:rsidRPr="00C82DB1">
        <w:t>Виды интерпретации математического аппарата теории</w:t>
      </w:r>
    </w:p>
    <w:p w:rsidR="00706819" w:rsidRDefault="00706819" w:rsidP="00706819"/>
    <w:p w:rsidR="00706819" w:rsidRDefault="00706819" w:rsidP="00706819"/>
    <w:p w:rsidR="00706819" w:rsidRDefault="00706819" w:rsidP="00706819">
      <w:pPr>
        <w:pStyle w:val="a5"/>
      </w:pPr>
      <w:r>
        <w:t xml:space="preserve">№5. </w:t>
      </w:r>
      <w:r w:rsidRPr="00112CD8">
        <w:t>Проблема научного метода и средств научно-познавательной деятельности</w:t>
      </w:r>
      <w:r>
        <w:t>.</w:t>
      </w:r>
      <w:r w:rsidRPr="006D0333">
        <w:t xml:space="preserve"> </w:t>
      </w:r>
      <w:r w:rsidRPr="00112CD8">
        <w:t>Основания науки</w:t>
      </w:r>
    </w:p>
    <w:p w:rsidR="00706819" w:rsidRPr="0016066F" w:rsidRDefault="00706819" w:rsidP="00706819">
      <w:pPr>
        <w:pStyle w:val="a3"/>
        <w:numPr>
          <w:ilvl w:val="0"/>
          <w:numId w:val="9"/>
        </w:numPr>
      </w:pPr>
      <w:r w:rsidRPr="0016066F">
        <w:t>Феномен античной рациональности и его роль для дальнейшего развития науки.</w:t>
      </w:r>
    </w:p>
    <w:p w:rsidR="00706819" w:rsidRPr="0016066F" w:rsidRDefault="00706819" w:rsidP="00706819">
      <w:pPr>
        <w:pStyle w:val="a3"/>
        <w:numPr>
          <w:ilvl w:val="0"/>
          <w:numId w:val="9"/>
        </w:numPr>
      </w:pPr>
      <w:r w:rsidRPr="0016066F">
        <w:t>Классическая рациональность</w:t>
      </w:r>
    </w:p>
    <w:p w:rsidR="00706819" w:rsidRPr="0016066F" w:rsidRDefault="00706819" w:rsidP="00706819">
      <w:pPr>
        <w:pStyle w:val="a3"/>
        <w:numPr>
          <w:ilvl w:val="0"/>
          <w:numId w:val="9"/>
        </w:numPr>
      </w:pPr>
      <w:r w:rsidRPr="0016066F">
        <w:t>Неклассическая рациональность</w:t>
      </w:r>
    </w:p>
    <w:p w:rsidR="00706819" w:rsidRPr="00706819" w:rsidRDefault="00706819" w:rsidP="00706819">
      <w:pPr>
        <w:pStyle w:val="a3"/>
        <w:numPr>
          <w:ilvl w:val="0"/>
          <w:numId w:val="9"/>
        </w:numPr>
        <w:rPr>
          <w:caps/>
        </w:rPr>
      </w:pPr>
      <w:proofErr w:type="spellStart"/>
      <w:r w:rsidRPr="0016066F">
        <w:t>Постнеклассическая</w:t>
      </w:r>
      <w:proofErr w:type="spellEnd"/>
      <w:r w:rsidRPr="0016066F">
        <w:t xml:space="preserve"> рациональность</w:t>
      </w:r>
    </w:p>
    <w:p w:rsidR="00706819" w:rsidRDefault="00706819" w:rsidP="00706819"/>
    <w:p w:rsidR="00706819" w:rsidRPr="00C82DB1" w:rsidRDefault="00706819" w:rsidP="00706819">
      <w:pPr>
        <w:pStyle w:val="a5"/>
      </w:pPr>
      <w:r w:rsidRPr="00C82DB1">
        <w:t>Вопросы для самостоятельного изучения</w:t>
      </w:r>
    </w:p>
    <w:p w:rsidR="00706819" w:rsidRPr="0016066F" w:rsidRDefault="00706819" w:rsidP="00706819">
      <w:pPr>
        <w:pStyle w:val="a3"/>
        <w:numPr>
          <w:ilvl w:val="0"/>
          <w:numId w:val="10"/>
        </w:numPr>
      </w:pPr>
      <w:r w:rsidRPr="0016066F">
        <w:t>Научная картина мира</w:t>
      </w:r>
    </w:p>
    <w:p w:rsidR="00706819" w:rsidRPr="0016066F" w:rsidRDefault="00706819" w:rsidP="00706819">
      <w:pPr>
        <w:pStyle w:val="a3"/>
        <w:numPr>
          <w:ilvl w:val="0"/>
          <w:numId w:val="10"/>
        </w:numPr>
      </w:pPr>
      <w:r w:rsidRPr="0016066F">
        <w:t>Философские основания науки.</w:t>
      </w:r>
    </w:p>
    <w:p w:rsidR="00706819" w:rsidRPr="0016066F" w:rsidRDefault="00706819" w:rsidP="00706819">
      <w:pPr>
        <w:pStyle w:val="a3"/>
        <w:numPr>
          <w:ilvl w:val="0"/>
          <w:numId w:val="10"/>
        </w:numPr>
      </w:pPr>
      <w:r w:rsidRPr="0016066F">
        <w:t>Логика и методология науки</w:t>
      </w:r>
    </w:p>
    <w:p w:rsidR="00706819" w:rsidRDefault="00706819" w:rsidP="00706819"/>
    <w:p w:rsidR="00706819" w:rsidRDefault="00706819" w:rsidP="00706819">
      <w:pPr>
        <w:pStyle w:val="a5"/>
      </w:pPr>
      <w:r>
        <w:t xml:space="preserve">№6. </w:t>
      </w:r>
      <w:r w:rsidRPr="007B708E">
        <w:t>Динамика науки как процесс порождения нового знания</w:t>
      </w:r>
    </w:p>
    <w:p w:rsidR="00706819" w:rsidRPr="0016066F" w:rsidRDefault="00706819" w:rsidP="00706819">
      <w:pPr>
        <w:pStyle w:val="a3"/>
        <w:numPr>
          <w:ilvl w:val="0"/>
          <w:numId w:val="11"/>
        </w:numPr>
      </w:pPr>
      <w:r w:rsidRPr="0016066F">
        <w:t>Проблема классификации в науке</w:t>
      </w:r>
    </w:p>
    <w:p w:rsidR="00706819" w:rsidRPr="0016066F" w:rsidRDefault="00706819" w:rsidP="00706819">
      <w:pPr>
        <w:pStyle w:val="a3"/>
        <w:numPr>
          <w:ilvl w:val="0"/>
          <w:numId w:val="11"/>
        </w:numPr>
      </w:pPr>
      <w:r w:rsidRPr="0016066F">
        <w:t>Формирование первичных теоретических моделей и законов.</w:t>
      </w:r>
    </w:p>
    <w:p w:rsidR="00706819" w:rsidRPr="0016066F" w:rsidRDefault="00706819" w:rsidP="00706819">
      <w:pPr>
        <w:pStyle w:val="a3"/>
        <w:numPr>
          <w:ilvl w:val="0"/>
          <w:numId w:val="11"/>
        </w:numPr>
      </w:pPr>
      <w:r w:rsidRPr="0016066F">
        <w:t>Механизмы развития научных понятий.</w:t>
      </w:r>
    </w:p>
    <w:p w:rsidR="00706819" w:rsidRDefault="00706819" w:rsidP="00706819"/>
    <w:p w:rsidR="00706819" w:rsidRPr="00C82DB1" w:rsidRDefault="00706819" w:rsidP="00706819">
      <w:pPr>
        <w:pStyle w:val="a5"/>
      </w:pPr>
      <w:r w:rsidRPr="00C82DB1">
        <w:t>Вопросы для самостоятельного изучения</w:t>
      </w:r>
    </w:p>
    <w:p w:rsidR="00706819" w:rsidRPr="00C82DB1" w:rsidRDefault="00706819" w:rsidP="00706819">
      <w:pPr>
        <w:pStyle w:val="a3"/>
        <w:numPr>
          <w:ilvl w:val="0"/>
          <w:numId w:val="12"/>
        </w:numPr>
      </w:pPr>
      <w:r w:rsidRPr="00C82DB1">
        <w:t xml:space="preserve">Роль аналогий в теоретическом поиске. </w:t>
      </w:r>
    </w:p>
    <w:p w:rsidR="00706819" w:rsidRPr="00C82DB1" w:rsidRDefault="00706819" w:rsidP="00706819">
      <w:pPr>
        <w:pStyle w:val="a3"/>
        <w:numPr>
          <w:ilvl w:val="0"/>
          <w:numId w:val="12"/>
        </w:numPr>
      </w:pPr>
      <w:r w:rsidRPr="00C82DB1">
        <w:t xml:space="preserve">Процедуры обоснования теоретических знаний. </w:t>
      </w:r>
    </w:p>
    <w:p w:rsidR="00706819" w:rsidRPr="00C82DB1" w:rsidRDefault="00706819" w:rsidP="00706819">
      <w:pPr>
        <w:pStyle w:val="a3"/>
        <w:numPr>
          <w:ilvl w:val="0"/>
          <w:numId w:val="12"/>
        </w:numPr>
      </w:pPr>
      <w:r w:rsidRPr="00C82DB1">
        <w:t>Взаимосвязь логики открытия и логики обоснования</w:t>
      </w:r>
      <w:proofErr w:type="gramStart"/>
      <w:r w:rsidRPr="00C82DB1">
        <w:t>..</w:t>
      </w:r>
      <w:proofErr w:type="gramEnd"/>
    </w:p>
    <w:p w:rsidR="00706819" w:rsidRDefault="00706819" w:rsidP="00706819"/>
    <w:p w:rsidR="00706819" w:rsidRDefault="00706819" w:rsidP="00706819">
      <w:pPr>
        <w:pStyle w:val="a5"/>
      </w:pPr>
      <w:r>
        <w:t xml:space="preserve">№7. </w:t>
      </w:r>
      <w:r w:rsidRPr="007B708E">
        <w:t>Становление развитой научной теории</w:t>
      </w:r>
    </w:p>
    <w:p w:rsidR="00706819" w:rsidRPr="00070E73" w:rsidRDefault="00706819" w:rsidP="00706819">
      <w:pPr>
        <w:pStyle w:val="a3"/>
        <w:numPr>
          <w:ilvl w:val="0"/>
          <w:numId w:val="13"/>
        </w:numPr>
      </w:pPr>
      <w:r w:rsidRPr="00070E73">
        <w:t>Классический и неклассический варианты формирования теории.</w:t>
      </w:r>
    </w:p>
    <w:p w:rsidR="00706819" w:rsidRPr="00070E73" w:rsidRDefault="00706819" w:rsidP="00706819">
      <w:pPr>
        <w:pStyle w:val="a3"/>
        <w:numPr>
          <w:ilvl w:val="0"/>
          <w:numId w:val="13"/>
        </w:numPr>
      </w:pPr>
      <w:r w:rsidRPr="00070E73">
        <w:t>Проблемные ситуации в науке.</w:t>
      </w:r>
    </w:p>
    <w:p w:rsidR="00706819" w:rsidRPr="0016066F" w:rsidRDefault="00706819" w:rsidP="00706819">
      <w:pPr>
        <w:pStyle w:val="a3"/>
        <w:numPr>
          <w:ilvl w:val="0"/>
          <w:numId w:val="13"/>
        </w:numPr>
      </w:pPr>
      <w:r w:rsidRPr="0016066F">
        <w:t>Проблема включения новых теоретических представлений в культуру.</w:t>
      </w:r>
    </w:p>
    <w:p w:rsidR="00706819" w:rsidRDefault="00706819" w:rsidP="00706819"/>
    <w:p w:rsidR="00706819" w:rsidRPr="00AD2159" w:rsidRDefault="00706819" w:rsidP="00706819">
      <w:pPr>
        <w:pStyle w:val="a5"/>
      </w:pPr>
      <w:r w:rsidRPr="00AD2159">
        <w:t>Вопросы для самостоятельного изучения</w:t>
      </w:r>
    </w:p>
    <w:p w:rsidR="00706819" w:rsidRPr="00AD2159" w:rsidRDefault="00706819" w:rsidP="00706819">
      <w:pPr>
        <w:pStyle w:val="a3"/>
        <w:numPr>
          <w:ilvl w:val="0"/>
          <w:numId w:val="14"/>
        </w:numPr>
      </w:pPr>
      <w:r w:rsidRPr="00AD2159">
        <w:t>Понятие методологии. Взаимосвязь и различие метода и методологии.</w:t>
      </w:r>
    </w:p>
    <w:p w:rsidR="00706819" w:rsidRPr="00AD2159" w:rsidRDefault="00706819" w:rsidP="00706819">
      <w:pPr>
        <w:pStyle w:val="a3"/>
        <w:numPr>
          <w:ilvl w:val="0"/>
          <w:numId w:val="14"/>
        </w:numPr>
      </w:pPr>
      <w:r w:rsidRPr="00AD2159">
        <w:t>Феноменология как философское учение и методология. Понятие феноменологической редукции.</w:t>
      </w:r>
    </w:p>
    <w:p w:rsidR="00706819" w:rsidRDefault="00706819" w:rsidP="00706819">
      <w:pPr>
        <w:pStyle w:val="a3"/>
        <w:numPr>
          <w:ilvl w:val="0"/>
          <w:numId w:val="14"/>
        </w:numPr>
      </w:pPr>
      <w:r w:rsidRPr="00AD2159">
        <w:t>Трактовка взаимосвязи философии и науки в диалектическом материализме. Единство диалектики, логики и теории познания.</w:t>
      </w:r>
    </w:p>
    <w:p w:rsidR="00706819" w:rsidRDefault="00706819" w:rsidP="00706819"/>
    <w:p w:rsidR="00706819" w:rsidRDefault="00706819" w:rsidP="00706819">
      <w:pPr>
        <w:pStyle w:val="a5"/>
      </w:pPr>
      <w:r>
        <w:t xml:space="preserve">№8. </w:t>
      </w:r>
      <w:r w:rsidRPr="007B708E">
        <w:t>Научные традиции и научные революции. Типы научной рациональности</w:t>
      </w:r>
    </w:p>
    <w:p w:rsidR="00706819" w:rsidRPr="004553F6" w:rsidRDefault="00706819" w:rsidP="00706819">
      <w:pPr>
        <w:pStyle w:val="a3"/>
        <w:numPr>
          <w:ilvl w:val="0"/>
          <w:numId w:val="15"/>
        </w:numPr>
      </w:pPr>
      <w:r w:rsidRPr="004553F6">
        <w:t>Взаимодействие традиций и возникновение нового знания</w:t>
      </w:r>
    </w:p>
    <w:p w:rsidR="00706819" w:rsidRPr="004553F6" w:rsidRDefault="00706819" w:rsidP="00706819">
      <w:pPr>
        <w:pStyle w:val="a3"/>
        <w:numPr>
          <w:ilvl w:val="0"/>
          <w:numId w:val="15"/>
        </w:numPr>
      </w:pPr>
      <w:r w:rsidRPr="004553F6">
        <w:t>Научные революции как перестройка оснований науки</w:t>
      </w:r>
    </w:p>
    <w:p w:rsidR="00706819" w:rsidRPr="004553F6" w:rsidRDefault="00706819" w:rsidP="00706819">
      <w:pPr>
        <w:pStyle w:val="a3"/>
        <w:numPr>
          <w:ilvl w:val="0"/>
          <w:numId w:val="15"/>
        </w:numPr>
      </w:pPr>
      <w:r w:rsidRPr="004553F6">
        <w:t xml:space="preserve">Историческая смена типов научной рациональности: классическая, неклассическая, </w:t>
      </w:r>
      <w:proofErr w:type="spellStart"/>
      <w:r w:rsidRPr="004553F6">
        <w:t>постнеклассическая</w:t>
      </w:r>
      <w:proofErr w:type="spellEnd"/>
      <w:r w:rsidRPr="004553F6">
        <w:t xml:space="preserve"> наука.</w:t>
      </w:r>
    </w:p>
    <w:p w:rsidR="00706819" w:rsidRDefault="00706819" w:rsidP="00706819"/>
    <w:p w:rsidR="00706819" w:rsidRPr="00AD2159" w:rsidRDefault="00706819" w:rsidP="00706819">
      <w:pPr>
        <w:pStyle w:val="a5"/>
      </w:pPr>
      <w:r w:rsidRPr="00AD2159">
        <w:t>Вопросы для самостоятельного изучения</w:t>
      </w:r>
    </w:p>
    <w:p w:rsidR="00706819" w:rsidRPr="00AD2159" w:rsidRDefault="00706819" w:rsidP="00706819">
      <w:pPr>
        <w:pStyle w:val="a3"/>
        <w:numPr>
          <w:ilvl w:val="0"/>
          <w:numId w:val="16"/>
        </w:numPr>
      </w:pPr>
      <w:r w:rsidRPr="00AD2159">
        <w:t xml:space="preserve">Проблемы типологии научных революций. </w:t>
      </w:r>
    </w:p>
    <w:p w:rsidR="00706819" w:rsidRPr="00AD2159" w:rsidRDefault="00706819" w:rsidP="00706819">
      <w:pPr>
        <w:pStyle w:val="a3"/>
        <w:numPr>
          <w:ilvl w:val="0"/>
          <w:numId w:val="16"/>
        </w:numPr>
      </w:pPr>
      <w:proofErr w:type="spellStart"/>
      <w:r w:rsidRPr="00AD2159">
        <w:t>Внутридисциплинарные</w:t>
      </w:r>
      <w:proofErr w:type="spellEnd"/>
      <w:r w:rsidRPr="00AD2159">
        <w:t xml:space="preserve"> механизмы научных революций. </w:t>
      </w:r>
    </w:p>
    <w:p w:rsidR="00706819" w:rsidRPr="00AD2159" w:rsidRDefault="00706819" w:rsidP="00706819">
      <w:pPr>
        <w:pStyle w:val="a3"/>
        <w:numPr>
          <w:ilvl w:val="0"/>
          <w:numId w:val="16"/>
        </w:numPr>
      </w:pPr>
      <w:r w:rsidRPr="00AD2159">
        <w:t>Глобальные революции и типы научной рациональности.</w:t>
      </w:r>
    </w:p>
    <w:p w:rsidR="00706819" w:rsidRDefault="00706819" w:rsidP="00706819"/>
    <w:p w:rsidR="00706819" w:rsidRDefault="00706819" w:rsidP="00706819">
      <w:pPr>
        <w:pStyle w:val="a5"/>
      </w:pPr>
      <w:r>
        <w:t xml:space="preserve">№ 9. </w:t>
      </w:r>
      <w:r w:rsidRPr="00C60782">
        <w:t>Наука как социальный институт</w:t>
      </w:r>
      <w:r>
        <w:t>.</w:t>
      </w:r>
      <w:r w:rsidRPr="00C60782">
        <w:t xml:space="preserve"> Философские проблемы техники и технических наук</w:t>
      </w:r>
    </w:p>
    <w:p w:rsidR="00706819" w:rsidRPr="00AD2159" w:rsidRDefault="00706819" w:rsidP="00706819">
      <w:pPr>
        <w:pStyle w:val="a3"/>
        <w:numPr>
          <w:ilvl w:val="0"/>
          <w:numId w:val="17"/>
        </w:numPr>
      </w:pPr>
      <w:r w:rsidRPr="00AD2159">
        <w:t>Компьютеризация науки и ее социальные последствия.</w:t>
      </w:r>
    </w:p>
    <w:p w:rsidR="00706819" w:rsidRPr="00AD2159" w:rsidRDefault="00706819" w:rsidP="00706819">
      <w:pPr>
        <w:pStyle w:val="a3"/>
        <w:numPr>
          <w:ilvl w:val="0"/>
          <w:numId w:val="17"/>
        </w:numPr>
      </w:pPr>
      <w:r w:rsidRPr="00AD2159">
        <w:t>Наука и экономика.</w:t>
      </w:r>
    </w:p>
    <w:p w:rsidR="00706819" w:rsidRDefault="00706819" w:rsidP="00706819">
      <w:pPr>
        <w:pStyle w:val="a3"/>
        <w:numPr>
          <w:ilvl w:val="0"/>
          <w:numId w:val="17"/>
        </w:numPr>
      </w:pPr>
      <w:r w:rsidRPr="00AD2159">
        <w:t>Наука и власть</w:t>
      </w:r>
    </w:p>
    <w:p w:rsidR="00706819" w:rsidRPr="00AD2159" w:rsidRDefault="00706819" w:rsidP="00706819">
      <w:pPr>
        <w:pStyle w:val="a3"/>
        <w:numPr>
          <w:ilvl w:val="0"/>
          <w:numId w:val="17"/>
        </w:numPr>
      </w:pPr>
      <w:r w:rsidRPr="00AD2159">
        <w:t>Соотношение философии науки и философии техники</w:t>
      </w:r>
    </w:p>
    <w:p w:rsidR="00706819" w:rsidRDefault="00706819" w:rsidP="00706819"/>
    <w:p w:rsidR="00706819" w:rsidRPr="00AD2159" w:rsidRDefault="00706819" w:rsidP="00706819">
      <w:pPr>
        <w:pStyle w:val="a5"/>
      </w:pPr>
      <w:r w:rsidRPr="00AD2159">
        <w:t>Вопросы для самостоятельного изучения</w:t>
      </w:r>
    </w:p>
    <w:p w:rsidR="00706819" w:rsidRDefault="00706819" w:rsidP="00706819">
      <w:pPr>
        <w:pStyle w:val="a3"/>
        <w:numPr>
          <w:ilvl w:val="0"/>
          <w:numId w:val="18"/>
        </w:numPr>
      </w:pPr>
      <w:r w:rsidRPr="00C60782">
        <w:t>Технический оптимизм и технический пессимизм: апология</w:t>
      </w:r>
      <w:r>
        <w:t xml:space="preserve"> </w:t>
      </w:r>
      <w:r w:rsidRPr="00C60782">
        <w:t xml:space="preserve">и </w:t>
      </w:r>
      <w:proofErr w:type="spellStart"/>
      <w:proofErr w:type="gramStart"/>
      <w:r w:rsidRPr="00C60782">
        <w:t>культур-критика</w:t>
      </w:r>
      <w:proofErr w:type="spellEnd"/>
      <w:proofErr w:type="gramEnd"/>
      <w:r w:rsidRPr="00C60782">
        <w:t xml:space="preserve"> техники.</w:t>
      </w:r>
    </w:p>
    <w:p w:rsidR="00706819" w:rsidRDefault="00706819" w:rsidP="00706819">
      <w:pPr>
        <w:pStyle w:val="a3"/>
        <w:numPr>
          <w:ilvl w:val="0"/>
          <w:numId w:val="18"/>
        </w:numPr>
      </w:pPr>
      <w:r w:rsidRPr="00C60782">
        <w:t>Основные концепции взаимоотношения науки и техники</w:t>
      </w:r>
    </w:p>
    <w:p w:rsidR="00706819" w:rsidRPr="004553F6" w:rsidRDefault="00706819" w:rsidP="00706819">
      <w:pPr>
        <w:pStyle w:val="a3"/>
        <w:numPr>
          <w:ilvl w:val="0"/>
          <w:numId w:val="18"/>
        </w:numPr>
      </w:pPr>
      <w:r w:rsidRPr="004553F6">
        <w:t>Принципы исторического и методологического рассмотрения; особенности методологии технических наук.</w:t>
      </w:r>
    </w:p>
    <w:p w:rsidR="00706819" w:rsidRDefault="00706819" w:rsidP="00706819">
      <w:pPr>
        <w:pStyle w:val="a5"/>
      </w:pPr>
      <w:r>
        <w:lastRenderedPageBreak/>
        <w:t>Основная литература</w:t>
      </w:r>
    </w:p>
    <w:p w:rsidR="00706819" w:rsidRPr="00756D9F" w:rsidRDefault="00706819" w:rsidP="00706819">
      <w:pPr>
        <w:pStyle w:val="a3"/>
        <w:numPr>
          <w:ilvl w:val="0"/>
          <w:numId w:val="21"/>
        </w:numPr>
        <w:rPr>
          <w:shd w:val="clear" w:color="auto" w:fill="FFFFFF"/>
        </w:rPr>
      </w:pPr>
      <w:r w:rsidRPr="00756D9F">
        <w:rPr>
          <w:shd w:val="clear" w:color="auto" w:fill="FFFFFF"/>
        </w:rPr>
        <w:t xml:space="preserve">Философия и методология науки [Электронный ресурс]: учебное пособие / Ч.С. </w:t>
      </w:r>
      <w:proofErr w:type="spellStart"/>
      <w:r w:rsidRPr="00756D9F">
        <w:rPr>
          <w:shd w:val="clear" w:color="auto" w:fill="FFFFFF"/>
        </w:rPr>
        <w:t>Кирвеля</w:t>
      </w:r>
      <w:proofErr w:type="spellEnd"/>
      <w:r w:rsidRPr="00756D9F">
        <w:rPr>
          <w:shd w:val="clear" w:color="auto" w:fill="FFFFFF"/>
        </w:rPr>
        <w:t>. — Электрон</w:t>
      </w:r>
      <w:proofErr w:type="gramStart"/>
      <w:r w:rsidRPr="00756D9F">
        <w:rPr>
          <w:shd w:val="clear" w:color="auto" w:fill="FFFFFF"/>
        </w:rPr>
        <w:t>.</w:t>
      </w:r>
      <w:proofErr w:type="gramEnd"/>
      <w:r w:rsidRPr="00756D9F">
        <w:rPr>
          <w:shd w:val="clear" w:color="auto" w:fill="FFFFFF"/>
        </w:rPr>
        <w:t xml:space="preserve"> </w:t>
      </w:r>
      <w:proofErr w:type="gramStart"/>
      <w:r w:rsidRPr="00756D9F">
        <w:rPr>
          <w:shd w:val="clear" w:color="auto" w:fill="FFFFFF"/>
        </w:rPr>
        <w:t>д</w:t>
      </w:r>
      <w:proofErr w:type="gramEnd"/>
      <w:r w:rsidRPr="00756D9F">
        <w:rPr>
          <w:shd w:val="clear" w:color="auto" w:fill="FFFFFF"/>
        </w:rPr>
        <w:t>ан. — Минск: «</w:t>
      </w:r>
      <w:proofErr w:type="spellStart"/>
      <w:r w:rsidRPr="00756D9F">
        <w:rPr>
          <w:shd w:val="clear" w:color="auto" w:fill="FFFFFF"/>
        </w:rPr>
        <w:t>Вышэйшая</w:t>
      </w:r>
      <w:proofErr w:type="spellEnd"/>
      <w:r w:rsidRPr="00756D9F">
        <w:rPr>
          <w:shd w:val="clear" w:color="auto" w:fill="FFFFFF"/>
        </w:rPr>
        <w:t xml:space="preserve"> школа», 2012. — 639 с. — Режим доступа: https://e.lanbook.com/book/65354. — </w:t>
      </w:r>
      <w:proofErr w:type="spellStart"/>
      <w:r w:rsidRPr="00756D9F">
        <w:rPr>
          <w:shd w:val="clear" w:color="auto" w:fill="FFFFFF"/>
        </w:rPr>
        <w:t>Загл</w:t>
      </w:r>
      <w:proofErr w:type="spellEnd"/>
      <w:r w:rsidRPr="00756D9F">
        <w:rPr>
          <w:shd w:val="clear" w:color="auto" w:fill="FFFFFF"/>
        </w:rPr>
        <w:t>. с экрана.</w:t>
      </w:r>
    </w:p>
    <w:p w:rsidR="00706819" w:rsidRPr="001C0685" w:rsidRDefault="00706819" w:rsidP="00706819">
      <w:pPr>
        <w:pStyle w:val="a3"/>
        <w:numPr>
          <w:ilvl w:val="0"/>
          <w:numId w:val="21"/>
        </w:numPr>
      </w:pPr>
      <w:r w:rsidRPr="001C0685">
        <w:t xml:space="preserve">Терехина, М.И. Актуальные проблемы философии науки. [Электронный ресурс] / М.И. Терехина, Г.П. Трофимова, М.Х. </w:t>
      </w:r>
      <w:proofErr w:type="spellStart"/>
      <w:r w:rsidRPr="001C0685">
        <w:t>Хаджаров</w:t>
      </w:r>
      <w:proofErr w:type="spellEnd"/>
      <w:r w:rsidRPr="001C0685">
        <w:t>, В.И. Сорокина. — Электрон</w:t>
      </w:r>
      <w:proofErr w:type="gramStart"/>
      <w:r w:rsidRPr="001C0685">
        <w:t>.</w:t>
      </w:r>
      <w:proofErr w:type="gramEnd"/>
      <w:r w:rsidRPr="001C0685">
        <w:t xml:space="preserve"> </w:t>
      </w:r>
      <w:proofErr w:type="gramStart"/>
      <w:r w:rsidRPr="001C0685">
        <w:t>д</w:t>
      </w:r>
      <w:proofErr w:type="gramEnd"/>
      <w:r w:rsidRPr="001C0685">
        <w:t>ан. — М.</w:t>
      </w:r>
      <w:proofErr w:type="gramStart"/>
      <w:r w:rsidRPr="001C0685">
        <w:t xml:space="preserve"> :</w:t>
      </w:r>
      <w:proofErr w:type="gramEnd"/>
      <w:r w:rsidRPr="001C0685">
        <w:t xml:space="preserve"> ФЛИНТА, 2015. — 144 с. — Режим доступа: http://e.lanbook.com/book/74651</w:t>
      </w:r>
    </w:p>
    <w:p w:rsidR="00706819" w:rsidRPr="001C0685" w:rsidRDefault="00706819" w:rsidP="00706819">
      <w:pPr>
        <w:pStyle w:val="a3"/>
        <w:numPr>
          <w:ilvl w:val="0"/>
          <w:numId w:val="21"/>
        </w:numPr>
      </w:pPr>
      <w:r w:rsidRPr="001C0685">
        <w:t>Эстетическая и массовая коммуникация: вопросы теории и практики. [Электронный ресурс] — Электрон</w:t>
      </w:r>
      <w:proofErr w:type="gramStart"/>
      <w:r w:rsidRPr="001C0685">
        <w:t>.</w:t>
      </w:r>
      <w:proofErr w:type="gramEnd"/>
      <w:r w:rsidRPr="001C0685">
        <w:t xml:space="preserve"> </w:t>
      </w:r>
      <w:proofErr w:type="gramStart"/>
      <w:r w:rsidRPr="001C0685">
        <w:t>д</w:t>
      </w:r>
      <w:proofErr w:type="gramEnd"/>
      <w:r w:rsidRPr="001C0685">
        <w:t>ан. — М.</w:t>
      </w:r>
      <w:proofErr w:type="gramStart"/>
      <w:r w:rsidRPr="001C0685">
        <w:t xml:space="preserve"> :</w:t>
      </w:r>
      <w:proofErr w:type="gramEnd"/>
      <w:r w:rsidRPr="001C0685">
        <w:t xml:space="preserve"> ФЛИНТА, 2014. — 185 с. — Режим доступа: http://e.lanbook.com/book/51898</w:t>
      </w:r>
    </w:p>
    <w:p w:rsidR="00706819" w:rsidRPr="001C0685" w:rsidRDefault="00706819" w:rsidP="00706819">
      <w:pPr>
        <w:rPr>
          <w:b/>
        </w:rPr>
      </w:pPr>
    </w:p>
    <w:p w:rsidR="00706819" w:rsidRDefault="00706819" w:rsidP="00706819">
      <w:pPr>
        <w:pStyle w:val="a5"/>
        <w:rPr>
          <w:lang w:val="en-US"/>
        </w:rPr>
      </w:pPr>
      <w:r>
        <w:t>Дополнительная литература</w:t>
      </w:r>
    </w:p>
    <w:p w:rsidR="00706819" w:rsidRPr="001C0685" w:rsidRDefault="00706819" w:rsidP="00706819">
      <w:pPr>
        <w:pStyle w:val="a3"/>
        <w:numPr>
          <w:ilvl w:val="0"/>
          <w:numId w:val="20"/>
        </w:numPr>
      </w:pPr>
      <w:r w:rsidRPr="001C0685">
        <w:t>Козлова, О.В. Особенности социально-гуманитарного познания. [Электронный ресурс] — Электрон</w:t>
      </w:r>
      <w:proofErr w:type="gramStart"/>
      <w:r w:rsidRPr="001C0685">
        <w:t>.</w:t>
      </w:r>
      <w:proofErr w:type="gramEnd"/>
      <w:r w:rsidRPr="001C0685">
        <w:t xml:space="preserve"> </w:t>
      </w:r>
      <w:proofErr w:type="gramStart"/>
      <w:r w:rsidRPr="001C0685">
        <w:t>д</w:t>
      </w:r>
      <w:proofErr w:type="gramEnd"/>
      <w:r w:rsidRPr="001C0685">
        <w:t>ан. — М.</w:t>
      </w:r>
      <w:proofErr w:type="gramStart"/>
      <w:r w:rsidRPr="001C0685">
        <w:t xml:space="preserve"> :</w:t>
      </w:r>
      <w:proofErr w:type="gramEnd"/>
      <w:r w:rsidRPr="001C0685">
        <w:t xml:space="preserve"> ФЛИНТА, 2015. — 144 с. — Режим доступа: http://e.lanbook.com/book/72654</w:t>
      </w:r>
    </w:p>
    <w:p w:rsidR="00706819" w:rsidRPr="00887BE3" w:rsidRDefault="00706819" w:rsidP="00706819">
      <w:pPr>
        <w:pStyle w:val="a3"/>
        <w:numPr>
          <w:ilvl w:val="0"/>
          <w:numId w:val="19"/>
        </w:numPr>
      </w:pPr>
      <w:proofErr w:type="spellStart"/>
      <w:r w:rsidRPr="00887BE3">
        <w:t>Гарен</w:t>
      </w:r>
      <w:proofErr w:type="spellEnd"/>
      <w:r w:rsidRPr="00887BE3">
        <w:t xml:space="preserve"> Э. Проблемы итальянского Возрождения. - М.,1986. - С.236- 278, 285-327</w:t>
      </w:r>
    </w:p>
    <w:p w:rsidR="00706819" w:rsidRPr="00887BE3" w:rsidRDefault="00706819" w:rsidP="00706819">
      <w:pPr>
        <w:pStyle w:val="a3"/>
        <w:numPr>
          <w:ilvl w:val="0"/>
          <w:numId w:val="19"/>
        </w:numPr>
      </w:pPr>
      <w:r w:rsidRPr="00887BE3">
        <w:t>Гегель Г.В.Ф. Эстетика: В 4-х т. - М., 1968. Т.1.</w:t>
      </w:r>
    </w:p>
    <w:p w:rsidR="00706819" w:rsidRPr="00887BE3" w:rsidRDefault="00706819" w:rsidP="00706819">
      <w:pPr>
        <w:pStyle w:val="a3"/>
        <w:numPr>
          <w:ilvl w:val="0"/>
          <w:numId w:val="19"/>
        </w:numPr>
      </w:pPr>
      <w:hyperlink r:id="rId7" w:tgtFrame="_blank" w:history="1">
        <w:r w:rsidRPr="00756D9F">
          <w:rPr>
            <w:rStyle w:val="a9"/>
            <w:rFonts w:eastAsia="MS Mincho"/>
            <w:color w:val="000000"/>
            <w:szCs w:val="28"/>
          </w:rPr>
          <w:t>Горохов В.Г.</w:t>
        </w:r>
      </w:hyperlink>
      <w:r w:rsidRPr="004D4673">
        <w:rPr>
          <w:bCs/>
        </w:rPr>
        <w:t xml:space="preserve">Техника и культура: возникновение философии техники и теории технического творчества в России и Германии в конце XIX – начале XX столетия.  – М.: </w:t>
      </w:r>
    </w:p>
    <w:p w:rsidR="00706819" w:rsidRPr="00887BE3" w:rsidRDefault="00706819" w:rsidP="00706819">
      <w:pPr>
        <w:pStyle w:val="a3"/>
        <w:numPr>
          <w:ilvl w:val="0"/>
          <w:numId w:val="19"/>
        </w:numPr>
      </w:pPr>
      <w:r w:rsidRPr="00887BE3">
        <w:t xml:space="preserve">Зотов А.Ф. Современная западная философия: </w:t>
      </w:r>
      <w:proofErr w:type="spellStart"/>
      <w:r w:rsidRPr="00887BE3">
        <w:t>Учебн</w:t>
      </w:r>
      <w:proofErr w:type="spellEnd"/>
      <w:r w:rsidRPr="00887BE3">
        <w:t xml:space="preserve">. - М.: </w:t>
      </w:r>
      <w:proofErr w:type="spellStart"/>
      <w:r w:rsidRPr="00887BE3">
        <w:t>Высш</w:t>
      </w:r>
      <w:proofErr w:type="spellEnd"/>
      <w:r w:rsidRPr="00887BE3">
        <w:t xml:space="preserve">. </w:t>
      </w:r>
      <w:proofErr w:type="spellStart"/>
      <w:r w:rsidRPr="00887BE3">
        <w:t>шк</w:t>
      </w:r>
      <w:proofErr w:type="spellEnd"/>
      <w:r w:rsidRPr="00887BE3">
        <w:t xml:space="preserve">., 2001. - 784 с. </w:t>
      </w:r>
      <w:hyperlink r:id="rId8" w:history="1">
        <w:r w:rsidRPr="004D4673">
          <w:rPr>
            <w:rStyle w:val="a9"/>
            <w:rFonts w:eastAsia="MS Mincho"/>
            <w:szCs w:val="28"/>
          </w:rPr>
          <w:t>http://www.studfiles.ru/preview/1458472/</w:t>
        </w:r>
      </w:hyperlink>
      <w:r w:rsidRPr="00887BE3">
        <w:t xml:space="preserve"> (электронный ресурс)</w:t>
      </w:r>
    </w:p>
    <w:p w:rsidR="00706819" w:rsidRPr="00887BE3" w:rsidRDefault="00706819" w:rsidP="00706819">
      <w:pPr>
        <w:pStyle w:val="a3"/>
        <w:numPr>
          <w:ilvl w:val="0"/>
          <w:numId w:val="19"/>
        </w:numPr>
      </w:pPr>
      <w:r w:rsidRPr="00887BE3">
        <w:t>Кун Т. Структура научных революций. М., 1975.</w:t>
      </w:r>
    </w:p>
    <w:p w:rsidR="00706819" w:rsidRPr="00887BE3" w:rsidRDefault="00706819" w:rsidP="00706819">
      <w:pPr>
        <w:pStyle w:val="a3"/>
        <w:numPr>
          <w:ilvl w:val="0"/>
          <w:numId w:val="19"/>
        </w:numPr>
      </w:pPr>
      <w:proofErr w:type="spellStart"/>
      <w:r w:rsidRPr="00887BE3">
        <w:t>Лакатос</w:t>
      </w:r>
      <w:proofErr w:type="spellEnd"/>
      <w:r w:rsidRPr="00887BE3">
        <w:t xml:space="preserve"> И. Фальсификация и методология научно-исследовательских программ. М., 1995.</w:t>
      </w:r>
    </w:p>
    <w:p w:rsidR="00706819" w:rsidRPr="00887BE3" w:rsidRDefault="00706819" w:rsidP="00706819">
      <w:pPr>
        <w:pStyle w:val="a3"/>
        <w:numPr>
          <w:ilvl w:val="0"/>
          <w:numId w:val="19"/>
        </w:numPr>
      </w:pPr>
      <w:r w:rsidRPr="00887BE3">
        <w:t>Основы научной работы и методология диссертационного исследования. – М.: Финансы и статистика,</w:t>
      </w:r>
      <w:r w:rsidRPr="004D4673">
        <w:rPr>
          <w:rStyle w:val="apple-converted-space"/>
          <w:rFonts w:eastAsia="MS Mincho"/>
          <w:color w:val="000000"/>
          <w:szCs w:val="28"/>
        </w:rPr>
        <w:t> </w:t>
      </w:r>
      <w:r w:rsidRPr="00887BE3">
        <w:t>2012,.</w:t>
      </w:r>
      <w:r w:rsidRPr="004D4673">
        <w:rPr>
          <w:rStyle w:val="apple-converted-space"/>
          <w:rFonts w:eastAsia="MS Mincho"/>
          <w:color w:val="000000"/>
          <w:szCs w:val="28"/>
        </w:rPr>
        <w:t> </w:t>
      </w:r>
      <w:r w:rsidRPr="00887BE3">
        <w:t xml:space="preserve">296 </w:t>
      </w:r>
      <w:proofErr w:type="gramStart"/>
      <w:r w:rsidRPr="00887BE3">
        <w:t>с</w:t>
      </w:r>
      <w:proofErr w:type="gramEnd"/>
      <w:r w:rsidRPr="00887BE3">
        <w:t>.</w:t>
      </w:r>
    </w:p>
    <w:p w:rsidR="00706819" w:rsidRPr="00887BE3" w:rsidRDefault="00706819" w:rsidP="00706819">
      <w:pPr>
        <w:pStyle w:val="a3"/>
        <w:numPr>
          <w:ilvl w:val="0"/>
          <w:numId w:val="19"/>
        </w:numPr>
      </w:pPr>
      <w:r w:rsidRPr="00887BE3">
        <w:t>Поппер К. Логика научного исследования. М.: Республика, 2004.</w:t>
      </w:r>
    </w:p>
    <w:p w:rsidR="00706819" w:rsidRPr="00887BE3" w:rsidRDefault="00706819" w:rsidP="00706819">
      <w:pPr>
        <w:pStyle w:val="a3"/>
        <w:numPr>
          <w:ilvl w:val="0"/>
          <w:numId w:val="19"/>
        </w:numPr>
      </w:pPr>
      <w:r w:rsidRPr="00887BE3">
        <w:t xml:space="preserve">Поппер К. Объективное знание. Эволюционный подход. М.: </w:t>
      </w:r>
      <w:proofErr w:type="spellStart"/>
      <w:r w:rsidRPr="00887BE3">
        <w:t>Эдиториал</w:t>
      </w:r>
      <w:proofErr w:type="spellEnd"/>
      <w:r w:rsidRPr="00887BE3">
        <w:t xml:space="preserve"> УРСС, 2002.</w:t>
      </w:r>
    </w:p>
    <w:p w:rsidR="00706819" w:rsidRPr="00887BE3" w:rsidRDefault="00706819" w:rsidP="00706819">
      <w:pPr>
        <w:pStyle w:val="a3"/>
        <w:numPr>
          <w:ilvl w:val="0"/>
          <w:numId w:val="19"/>
        </w:numPr>
      </w:pPr>
      <w:r w:rsidRPr="00887BE3">
        <w:t>Структура и развитие науки: Из Бостонских исследований по философии науки</w:t>
      </w:r>
      <w:proofErr w:type="gramStart"/>
      <w:r w:rsidRPr="00887BE3">
        <w:t xml:space="preserve"> / С</w:t>
      </w:r>
      <w:proofErr w:type="gramEnd"/>
      <w:r w:rsidRPr="00887BE3">
        <w:t>ост. И ред. Б.С.Грязнова В.Н.Садовского. – М.: Прогресс, 1978.</w:t>
      </w:r>
    </w:p>
    <w:p w:rsidR="00706819" w:rsidRPr="00887BE3" w:rsidRDefault="00706819" w:rsidP="00706819">
      <w:pPr>
        <w:pStyle w:val="a3"/>
        <w:numPr>
          <w:ilvl w:val="0"/>
          <w:numId w:val="19"/>
        </w:numPr>
      </w:pPr>
      <w:r w:rsidRPr="00887BE3">
        <w:t xml:space="preserve">Торосян В.Г. Эволюция стиля мышления в исследованиях Вселенной: От древнейших времён до конца XX в. – Ереван: </w:t>
      </w:r>
      <w:proofErr w:type="spellStart"/>
      <w:r w:rsidRPr="00887BE3">
        <w:t>Айастан</w:t>
      </w:r>
      <w:proofErr w:type="spellEnd"/>
      <w:r w:rsidRPr="00887BE3">
        <w:t>, 1989.</w:t>
      </w:r>
    </w:p>
    <w:p w:rsidR="00706819" w:rsidRPr="00887BE3" w:rsidRDefault="00706819" w:rsidP="00706819">
      <w:pPr>
        <w:pStyle w:val="a3"/>
        <w:numPr>
          <w:ilvl w:val="0"/>
          <w:numId w:val="19"/>
        </w:numPr>
      </w:pPr>
      <w:r w:rsidRPr="00887BE3">
        <w:t>Философия Канта и современность. - М., 1974. Гл.8.</w:t>
      </w:r>
    </w:p>
    <w:p w:rsidR="00706819" w:rsidRPr="00887BE3" w:rsidRDefault="00706819" w:rsidP="00706819">
      <w:pPr>
        <w:pStyle w:val="a3"/>
        <w:numPr>
          <w:ilvl w:val="0"/>
          <w:numId w:val="19"/>
        </w:numPr>
      </w:pPr>
      <w:proofErr w:type="spellStart"/>
      <w:r w:rsidRPr="00887BE3">
        <w:t>Беньямин</w:t>
      </w:r>
      <w:proofErr w:type="spellEnd"/>
      <w:r w:rsidRPr="00887BE3">
        <w:t xml:space="preserve"> В. Теория искусства у ранних романтиков и позднего Гете // Логос. 1993. №4.</w:t>
      </w:r>
    </w:p>
    <w:p w:rsidR="00706819" w:rsidRPr="00887BE3" w:rsidRDefault="00706819" w:rsidP="00706819">
      <w:pPr>
        <w:pStyle w:val="a3"/>
        <w:numPr>
          <w:ilvl w:val="0"/>
          <w:numId w:val="19"/>
        </w:numPr>
      </w:pPr>
      <w:r w:rsidRPr="00887BE3">
        <w:lastRenderedPageBreak/>
        <w:t>Шеллинг Ф.В.Й. Философия искусства. - М., 1966. - С.47-71, 85104, 108-114, 117-191.</w:t>
      </w:r>
    </w:p>
    <w:p w:rsidR="00706819" w:rsidRPr="00887BE3" w:rsidRDefault="00706819" w:rsidP="00706819">
      <w:pPr>
        <w:pStyle w:val="a3"/>
        <w:numPr>
          <w:ilvl w:val="0"/>
          <w:numId w:val="19"/>
        </w:numPr>
      </w:pPr>
      <w:r w:rsidRPr="00887BE3">
        <w:t>Силичев Д.А. Семиотика и искусство: Анализ западных концепций. - М.: Знание, 1991.</w:t>
      </w:r>
    </w:p>
    <w:p w:rsidR="00706819" w:rsidRPr="00887BE3" w:rsidRDefault="00706819" w:rsidP="00706819">
      <w:pPr>
        <w:pStyle w:val="a3"/>
        <w:numPr>
          <w:ilvl w:val="0"/>
          <w:numId w:val="19"/>
        </w:numPr>
      </w:pPr>
      <w:r w:rsidRPr="00887BE3">
        <w:t>Шохин К.А. Очерк развития эстетической мысли в России. - М.: Наука, 1963.</w:t>
      </w:r>
    </w:p>
    <w:p w:rsidR="00706819" w:rsidRDefault="00706819" w:rsidP="00706819">
      <w:pPr>
        <w:pStyle w:val="a5"/>
      </w:pPr>
      <w:r>
        <w:t>Интернет ресурсы</w:t>
      </w:r>
    </w:p>
    <w:p w:rsidR="00706819" w:rsidRPr="0093271A" w:rsidRDefault="00706819" w:rsidP="00706819">
      <w:pPr>
        <w:rPr>
          <w:szCs w:val="28"/>
        </w:rPr>
      </w:pPr>
      <w:hyperlink r:id="rId9" w:history="1">
        <w:r w:rsidRPr="00241AD7">
          <w:rPr>
            <w:rStyle w:val="a9"/>
            <w:szCs w:val="28"/>
            <w:shd w:val="clear" w:color="auto" w:fill="FFFFFF"/>
          </w:rPr>
          <w:t>https://e.lanbook.com</w:t>
        </w:r>
      </w:hyperlink>
      <w:r>
        <w:rPr>
          <w:color w:val="111111"/>
          <w:szCs w:val="28"/>
          <w:shd w:val="clear" w:color="auto" w:fill="FFFFFF"/>
        </w:rPr>
        <w:t xml:space="preserve"> </w:t>
      </w:r>
      <w:r>
        <w:rPr>
          <w:szCs w:val="28"/>
        </w:rPr>
        <w:t>– ЭБС «Лань».</w:t>
      </w:r>
    </w:p>
    <w:p w:rsidR="00706819" w:rsidRPr="00D17AE5" w:rsidRDefault="00706819" w:rsidP="00706819">
      <w:pPr>
        <w:rPr>
          <w:b/>
        </w:rPr>
      </w:pPr>
      <w:r w:rsidRPr="00D17AE5">
        <w:t>Портал Философия</w:t>
      </w:r>
      <w:r w:rsidRPr="00D17AE5">
        <w:rPr>
          <w:b/>
        </w:rPr>
        <w:t xml:space="preserve"> - </w:t>
      </w:r>
      <w:hyperlink r:id="rId10" w:history="1">
        <w:r w:rsidRPr="00D17AE5">
          <w:rPr>
            <w:rStyle w:val="a9"/>
            <w:b/>
            <w:szCs w:val="28"/>
          </w:rPr>
          <w:t>http://philosophy.ru/</w:t>
        </w:r>
      </w:hyperlink>
    </w:p>
    <w:p w:rsidR="00706819" w:rsidRPr="00D17AE5" w:rsidRDefault="00706819" w:rsidP="00706819">
      <w:pPr>
        <w:rPr>
          <w:b/>
        </w:rPr>
      </w:pPr>
      <w:hyperlink r:id="rId11" w:history="1">
        <w:r w:rsidRPr="00D17AE5">
          <w:rPr>
            <w:rStyle w:val="a9"/>
            <w:b/>
            <w:szCs w:val="28"/>
          </w:rPr>
          <w:t>http://ru.wikipedia.org/wiki/Портал:Философия/Сайты/Список</w:t>
        </w:r>
      </w:hyperlink>
    </w:p>
    <w:p w:rsidR="00706819" w:rsidRPr="00D17AE5" w:rsidRDefault="00706819" w:rsidP="00706819">
      <w:pPr>
        <w:rPr>
          <w:b/>
        </w:rPr>
      </w:pPr>
      <w:hyperlink r:id="rId12" w:history="1">
        <w:r w:rsidRPr="00D17AE5">
          <w:rPr>
            <w:rStyle w:val="a9"/>
            <w:b/>
            <w:szCs w:val="28"/>
          </w:rPr>
          <w:t>http://links-guide.ru/filosofskie-portaly</w:t>
        </w:r>
      </w:hyperlink>
    </w:p>
    <w:p w:rsidR="00706819" w:rsidRPr="0093271A" w:rsidRDefault="00706819" w:rsidP="00706819">
      <w:pPr>
        <w:pStyle w:val="a5"/>
      </w:pPr>
    </w:p>
    <w:p w:rsidR="00706819" w:rsidRPr="0093271A" w:rsidRDefault="00706819" w:rsidP="00706819"/>
    <w:p w:rsidR="00706819" w:rsidRPr="006111D0" w:rsidRDefault="00706819" w:rsidP="00706819">
      <w:pPr>
        <w:outlineLvl w:val="0"/>
        <w:rPr>
          <w:szCs w:val="28"/>
        </w:rPr>
      </w:pPr>
      <w:r w:rsidRPr="006111D0">
        <w:rPr>
          <w:szCs w:val="28"/>
        </w:rPr>
        <w:t>Семинары проводятся раз в две недели.</w:t>
      </w:r>
    </w:p>
    <w:p w:rsidR="00706819" w:rsidRDefault="00706819" w:rsidP="00706819">
      <w:pPr>
        <w:rPr>
          <w:szCs w:val="28"/>
        </w:rPr>
      </w:pPr>
    </w:p>
    <w:p w:rsidR="00706819" w:rsidRDefault="00706819" w:rsidP="00706819">
      <w:pPr>
        <w:rPr>
          <w:szCs w:val="28"/>
        </w:rPr>
      </w:pPr>
      <w:r>
        <w:rPr>
          <w:szCs w:val="28"/>
        </w:rPr>
        <w:t>Формы проведения:</w:t>
      </w:r>
    </w:p>
    <w:p w:rsidR="00706819" w:rsidRDefault="00706819" w:rsidP="00706819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t>Очная</w:t>
      </w:r>
    </w:p>
    <w:p w:rsidR="00706819" w:rsidRPr="00B92621" w:rsidRDefault="00706819" w:rsidP="00706819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t>Дистанционная</w:t>
      </w:r>
    </w:p>
    <w:p w:rsidR="00706819" w:rsidRDefault="00706819" w:rsidP="00706819">
      <w:pPr>
        <w:rPr>
          <w:szCs w:val="28"/>
        </w:rPr>
      </w:pPr>
    </w:p>
    <w:p w:rsidR="00706819" w:rsidRDefault="00706819" w:rsidP="00706819"/>
    <w:p w:rsidR="00706819" w:rsidRDefault="00706819" w:rsidP="00706819"/>
    <w:p w:rsidR="006128F9" w:rsidRDefault="006128F9"/>
    <w:sectPr w:rsidR="00612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66FF"/>
    <w:multiLevelType w:val="hybridMultilevel"/>
    <w:tmpl w:val="1792AD1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5808E8"/>
    <w:multiLevelType w:val="hybridMultilevel"/>
    <w:tmpl w:val="D4C2C1F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D76087"/>
    <w:multiLevelType w:val="hybridMultilevel"/>
    <w:tmpl w:val="B172F6B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C60B2D"/>
    <w:multiLevelType w:val="hybridMultilevel"/>
    <w:tmpl w:val="D890CB6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F1246C"/>
    <w:multiLevelType w:val="hybridMultilevel"/>
    <w:tmpl w:val="EC0C2B8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AD2BDD"/>
    <w:multiLevelType w:val="hybridMultilevel"/>
    <w:tmpl w:val="0B52B28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BD5E19"/>
    <w:multiLevelType w:val="hybridMultilevel"/>
    <w:tmpl w:val="5A1A16A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0560EA"/>
    <w:multiLevelType w:val="hybridMultilevel"/>
    <w:tmpl w:val="5474686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8466F7"/>
    <w:multiLevelType w:val="hybridMultilevel"/>
    <w:tmpl w:val="C88641A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5C5393"/>
    <w:multiLevelType w:val="hybridMultilevel"/>
    <w:tmpl w:val="E41CC50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0662A3"/>
    <w:multiLevelType w:val="hybridMultilevel"/>
    <w:tmpl w:val="AF8652E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C9C18D0"/>
    <w:multiLevelType w:val="hybridMultilevel"/>
    <w:tmpl w:val="2F4E185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6A3264"/>
    <w:multiLevelType w:val="hybridMultilevel"/>
    <w:tmpl w:val="B6429446"/>
    <w:lvl w:ilvl="0" w:tplc="A5CE6B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0406F8"/>
    <w:multiLevelType w:val="hybridMultilevel"/>
    <w:tmpl w:val="32180D8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2093985"/>
    <w:multiLevelType w:val="hybridMultilevel"/>
    <w:tmpl w:val="DFD6B28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40612AD"/>
    <w:multiLevelType w:val="hybridMultilevel"/>
    <w:tmpl w:val="4EE4EF7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8141A48"/>
    <w:multiLevelType w:val="hybridMultilevel"/>
    <w:tmpl w:val="0696156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25918CC"/>
    <w:multiLevelType w:val="hybridMultilevel"/>
    <w:tmpl w:val="2328133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473395B"/>
    <w:multiLevelType w:val="hybridMultilevel"/>
    <w:tmpl w:val="0DF01CF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53954BC"/>
    <w:multiLevelType w:val="hybridMultilevel"/>
    <w:tmpl w:val="EBD4E8A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8B50892"/>
    <w:multiLevelType w:val="hybridMultilevel"/>
    <w:tmpl w:val="02CCC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3"/>
  </w:num>
  <w:num w:numId="4">
    <w:abstractNumId w:val="1"/>
  </w:num>
  <w:num w:numId="5">
    <w:abstractNumId w:val="0"/>
  </w:num>
  <w:num w:numId="6">
    <w:abstractNumId w:val="6"/>
  </w:num>
  <w:num w:numId="7">
    <w:abstractNumId w:val="10"/>
  </w:num>
  <w:num w:numId="8">
    <w:abstractNumId w:val="17"/>
  </w:num>
  <w:num w:numId="9">
    <w:abstractNumId w:val="9"/>
  </w:num>
  <w:num w:numId="10">
    <w:abstractNumId w:val="18"/>
  </w:num>
  <w:num w:numId="11">
    <w:abstractNumId w:val="11"/>
  </w:num>
  <w:num w:numId="12">
    <w:abstractNumId w:val="19"/>
  </w:num>
  <w:num w:numId="13">
    <w:abstractNumId w:val="7"/>
  </w:num>
  <w:num w:numId="14">
    <w:abstractNumId w:val="16"/>
  </w:num>
  <w:num w:numId="15">
    <w:abstractNumId w:val="8"/>
  </w:num>
  <w:num w:numId="16">
    <w:abstractNumId w:val="4"/>
  </w:num>
  <w:num w:numId="17">
    <w:abstractNumId w:val="3"/>
  </w:num>
  <w:num w:numId="18">
    <w:abstractNumId w:val="15"/>
  </w:num>
  <w:num w:numId="19">
    <w:abstractNumId w:val="2"/>
  </w:num>
  <w:num w:numId="20">
    <w:abstractNumId w:val="5"/>
  </w:num>
  <w:num w:numId="21">
    <w:abstractNumId w:val="1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6819"/>
    <w:rsid w:val="0005328A"/>
    <w:rsid w:val="0008186E"/>
    <w:rsid w:val="00084DED"/>
    <w:rsid w:val="000F1078"/>
    <w:rsid w:val="001627F7"/>
    <w:rsid w:val="00167699"/>
    <w:rsid w:val="001D4B50"/>
    <w:rsid w:val="00204AFF"/>
    <w:rsid w:val="00217C20"/>
    <w:rsid w:val="00223BA8"/>
    <w:rsid w:val="002822EF"/>
    <w:rsid w:val="002A5FF4"/>
    <w:rsid w:val="002F75DA"/>
    <w:rsid w:val="00334315"/>
    <w:rsid w:val="0038585D"/>
    <w:rsid w:val="003D799E"/>
    <w:rsid w:val="0046450B"/>
    <w:rsid w:val="004B2871"/>
    <w:rsid w:val="00511BCA"/>
    <w:rsid w:val="005F4790"/>
    <w:rsid w:val="00604CB9"/>
    <w:rsid w:val="006128F9"/>
    <w:rsid w:val="0064792B"/>
    <w:rsid w:val="006F6DF8"/>
    <w:rsid w:val="00706819"/>
    <w:rsid w:val="00744983"/>
    <w:rsid w:val="007947B7"/>
    <w:rsid w:val="008A14F1"/>
    <w:rsid w:val="008D1145"/>
    <w:rsid w:val="00902202"/>
    <w:rsid w:val="00912185"/>
    <w:rsid w:val="009618FA"/>
    <w:rsid w:val="00995466"/>
    <w:rsid w:val="00A06F63"/>
    <w:rsid w:val="00A16040"/>
    <w:rsid w:val="00A34D92"/>
    <w:rsid w:val="00B2664B"/>
    <w:rsid w:val="00B36E4E"/>
    <w:rsid w:val="00B80CA9"/>
    <w:rsid w:val="00B87ABB"/>
    <w:rsid w:val="00BB17FC"/>
    <w:rsid w:val="00BC60B3"/>
    <w:rsid w:val="00C60AA0"/>
    <w:rsid w:val="00C67E13"/>
    <w:rsid w:val="00D1651F"/>
    <w:rsid w:val="00D451FC"/>
    <w:rsid w:val="00D60F81"/>
    <w:rsid w:val="00DA7BBE"/>
    <w:rsid w:val="00DB1C36"/>
    <w:rsid w:val="00DE492B"/>
    <w:rsid w:val="00EA74A2"/>
    <w:rsid w:val="00EF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819"/>
    <w:rPr>
      <w:rFonts w:ascii="Times New Roman" w:hAnsi="Times New Roman" w:cs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6450B"/>
    <w:pPr>
      <w:keepNext/>
      <w:outlineLvl w:val="0"/>
    </w:pPr>
    <w:rPr>
      <w:bCs/>
      <w:color w:val="000000"/>
      <w:spacing w:val="-3"/>
      <w:szCs w:val="32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08186E"/>
    <w:pPr>
      <w:keepNext/>
      <w:keepLines/>
      <w:spacing w:before="200" w:line="300" w:lineRule="auto"/>
      <w:outlineLvl w:val="4"/>
    </w:pPr>
    <w:rPr>
      <w:rFonts w:eastAsiaTheme="majorEastAsia" w:cstheme="majorBidi"/>
    </w:rPr>
  </w:style>
  <w:style w:type="paragraph" w:styleId="6">
    <w:name w:val="heading 6"/>
    <w:basedOn w:val="a"/>
    <w:next w:val="a"/>
    <w:link w:val="60"/>
    <w:unhideWhenUsed/>
    <w:qFormat/>
    <w:rsid w:val="00DA7BBE"/>
    <w:pPr>
      <w:spacing w:before="240" w:after="60"/>
      <w:outlineLvl w:val="5"/>
    </w:pPr>
    <w:rPr>
      <w:rFonts w:eastAsiaTheme="minorEastAsia" w:cstheme="min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022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46450B"/>
    <w:rPr>
      <w:rFonts w:ascii="Times New Roman" w:eastAsia="Times New Roman" w:hAnsi="Times New Roman" w:cs="Calibri"/>
      <w:b/>
      <w:bCs/>
      <w:color w:val="000000"/>
      <w:spacing w:val="-3"/>
      <w:sz w:val="28"/>
      <w:szCs w:val="32"/>
    </w:rPr>
  </w:style>
  <w:style w:type="character" w:styleId="a4">
    <w:name w:val="Emphasis"/>
    <w:basedOn w:val="a0"/>
    <w:qFormat/>
    <w:rsid w:val="00DA7BBE"/>
    <w:rPr>
      <w:rFonts w:ascii="Times New Roman" w:hAnsi="Times New Roman"/>
      <w:i w:val="0"/>
      <w:iCs/>
      <w:sz w:val="28"/>
    </w:rPr>
  </w:style>
  <w:style w:type="character" w:customStyle="1" w:styleId="50">
    <w:name w:val="Заголовок 5 Знак"/>
    <w:basedOn w:val="a0"/>
    <w:link w:val="5"/>
    <w:rsid w:val="0008186E"/>
    <w:rPr>
      <w:rFonts w:ascii="Times New Roman" w:eastAsiaTheme="majorEastAsia" w:hAnsi="Times New Roman" w:cstheme="majorBidi"/>
      <w:sz w:val="28"/>
      <w:lang w:eastAsia="ru-RU"/>
    </w:rPr>
  </w:style>
  <w:style w:type="character" w:customStyle="1" w:styleId="60">
    <w:name w:val="Заголовок 6 Знак"/>
    <w:basedOn w:val="a0"/>
    <w:link w:val="6"/>
    <w:rsid w:val="00DA7BBE"/>
    <w:rPr>
      <w:rFonts w:ascii="Times New Roman" w:eastAsiaTheme="minorEastAsia" w:hAnsi="Times New Roman"/>
      <w:b/>
      <w:bCs/>
      <w:sz w:val="28"/>
      <w:lang w:eastAsia="ru-RU"/>
    </w:rPr>
  </w:style>
  <w:style w:type="paragraph" w:customStyle="1" w:styleId="a5">
    <w:name w:val="ЗАГОЛОВОК"/>
    <w:basedOn w:val="1"/>
    <w:link w:val="a6"/>
    <w:qFormat/>
    <w:rsid w:val="0046450B"/>
    <w:pPr>
      <w:jc w:val="center"/>
    </w:pPr>
    <w:rPr>
      <w:b/>
      <w:kern w:val="32"/>
      <w:szCs w:val="20"/>
    </w:rPr>
  </w:style>
  <w:style w:type="character" w:customStyle="1" w:styleId="a6">
    <w:name w:val="ЗАГОЛОВОК Знак"/>
    <w:link w:val="a5"/>
    <w:rsid w:val="0046450B"/>
    <w:rPr>
      <w:rFonts w:ascii="Times New Roman" w:hAnsi="Times New Roman" w:cs="Times New Roman"/>
      <w:b/>
      <w:bCs/>
      <w:color w:val="000000"/>
      <w:spacing w:val="-3"/>
      <w:kern w:val="32"/>
      <w:sz w:val="28"/>
      <w:szCs w:val="20"/>
    </w:rPr>
  </w:style>
  <w:style w:type="paragraph" w:styleId="a7">
    <w:name w:val="No Spacing"/>
    <w:autoRedefine/>
    <w:uiPriority w:val="1"/>
    <w:qFormat/>
    <w:rsid w:val="00DA7BBE"/>
    <w:pPr>
      <w:jc w:val="left"/>
    </w:pPr>
    <w:rPr>
      <w:rFonts w:ascii="Times New Roman" w:hAnsi="Times New Roman" w:cs="Times New Roman"/>
      <w:sz w:val="28"/>
    </w:rPr>
  </w:style>
  <w:style w:type="character" w:styleId="a8">
    <w:name w:val="Strong"/>
    <w:basedOn w:val="a0"/>
    <w:qFormat/>
    <w:rsid w:val="00DA7BBE"/>
    <w:rPr>
      <w:rFonts w:ascii="Times New Roman" w:hAnsi="Times New Roman"/>
      <w:b/>
      <w:bCs/>
      <w:sz w:val="28"/>
    </w:rPr>
  </w:style>
  <w:style w:type="character" w:styleId="a9">
    <w:name w:val="Hyperlink"/>
    <w:basedOn w:val="a0"/>
    <w:uiPriority w:val="99"/>
    <w:unhideWhenUsed/>
    <w:rsid w:val="00706819"/>
    <w:rPr>
      <w:color w:val="0000FF"/>
      <w:u w:val="single"/>
    </w:rPr>
  </w:style>
  <w:style w:type="paragraph" w:styleId="aa">
    <w:name w:val="Body Text"/>
    <w:basedOn w:val="a"/>
    <w:link w:val="ab"/>
    <w:uiPriority w:val="1"/>
    <w:qFormat/>
    <w:rsid w:val="00706819"/>
    <w:pPr>
      <w:widowControl w:val="0"/>
      <w:autoSpaceDE w:val="0"/>
      <w:autoSpaceDN w:val="0"/>
      <w:ind w:left="401" w:firstLine="0"/>
      <w:jc w:val="left"/>
    </w:pPr>
    <w:rPr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706819"/>
    <w:rPr>
      <w:rFonts w:ascii="Times New Roman" w:hAnsi="Times New Roman" w:cs="Times New Roman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706819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706819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068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files.ru/preview/145847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nigafund.ru/authors/17174" TargetMode="External"/><Relationship Id="rId12" Type="http://schemas.openxmlformats.org/officeDocument/2006/relationships/hyperlink" Target="http://links-guide.ru/filosofskie-portal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4743721" TargetMode="External"/><Relationship Id="rId11" Type="http://schemas.openxmlformats.org/officeDocument/2006/relationships/hyperlink" Target="http://ru.wikipedia.org/wiki/&#1055;&#1086;&#1088;&#1090;&#1072;&#1083;:&#1060;&#1080;&#1083;&#1086;&#1089;&#1086;&#1092;&#1080;&#1103;/&#1057;&#1072;&#1081;&#1090;&#1099;/&#1057;&#1087;&#1080;&#1089;&#1086;&#1082;" TargetMode="External"/><Relationship Id="rId5" Type="http://schemas.openxmlformats.org/officeDocument/2006/relationships/hyperlink" Target="mailto:elenso10@mail.ru" TargetMode="External"/><Relationship Id="rId10" Type="http://schemas.openxmlformats.org/officeDocument/2006/relationships/hyperlink" Target="http://philosoph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1170</Words>
  <Characters>6674</Characters>
  <Application>Microsoft Office Word</Application>
  <DocSecurity>0</DocSecurity>
  <Lines>55</Lines>
  <Paragraphs>15</Paragraphs>
  <ScaleCrop>false</ScaleCrop>
  <Company/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2020-10-30T11:02:00Z</dcterms:created>
  <dcterms:modified xsi:type="dcterms:W3CDTF">2020-10-30T11:12:00Z</dcterms:modified>
</cp:coreProperties>
</file>