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AF80" w14:textId="77777777" w:rsidR="00A25AC4" w:rsidRDefault="00A25AC4" w:rsidP="00A25AC4">
      <w:pPr>
        <w:pStyle w:val="a4"/>
        <w:spacing w:after="0"/>
        <w:jc w:val="center"/>
      </w:pPr>
      <w:r>
        <w:rPr>
          <w:b/>
          <w:bCs/>
        </w:rPr>
        <w:t>Задания по Музыкальной форме</w:t>
      </w:r>
    </w:p>
    <w:p w14:paraId="06867129" w14:textId="77777777" w:rsidR="00A25AC4" w:rsidRDefault="00A25AC4" w:rsidP="00A25AC4">
      <w:pPr>
        <w:pStyle w:val="a4"/>
        <w:spacing w:after="0"/>
        <w:jc w:val="center"/>
      </w:pPr>
      <w:r>
        <w:t xml:space="preserve">Для музыковедов </w:t>
      </w:r>
      <w:r>
        <w:rPr>
          <w:lang w:val="en-US"/>
        </w:rPr>
        <w:t>III</w:t>
      </w:r>
      <w:r>
        <w:t xml:space="preserve"> курса</w:t>
      </w:r>
    </w:p>
    <w:p w14:paraId="6A41DEBD" w14:textId="77777777" w:rsidR="00A25AC4" w:rsidRPr="00965183" w:rsidRDefault="00A25AC4" w:rsidP="00A25AC4">
      <w:pPr>
        <w:pStyle w:val="a4"/>
        <w:spacing w:after="0"/>
        <w:ind w:firstLine="709"/>
        <w:jc w:val="both"/>
      </w:pPr>
      <w:r w:rsidRPr="00965183">
        <w:rPr>
          <w:b/>
          <w:bCs/>
          <w:color w:val="222222"/>
        </w:rPr>
        <w:t>Задание 1</w:t>
      </w:r>
    </w:p>
    <w:p w14:paraId="7C0ADA4A" w14:textId="77777777" w:rsidR="00A25AC4" w:rsidRPr="00965183" w:rsidRDefault="00A25AC4" w:rsidP="00A25AC4">
      <w:pPr>
        <w:pStyle w:val="a4"/>
        <w:spacing w:after="0"/>
        <w:ind w:firstLine="709"/>
        <w:jc w:val="both"/>
      </w:pPr>
      <w:r w:rsidRPr="00965183">
        <w:rPr>
          <w:color w:val="222222"/>
        </w:rPr>
        <w:t>1.      Законспектировать материал по теме «</w:t>
      </w:r>
      <w:r>
        <w:rPr>
          <w:color w:val="222222"/>
        </w:rPr>
        <w:t>Период»: общая характеристика. Границы периода. Строение периода. Тематические, тонально-гармонические, структурные особенности периода</w:t>
      </w:r>
      <w:r w:rsidRPr="00965183">
        <w:rPr>
          <w:color w:val="222222"/>
        </w:rPr>
        <w:t>.</w:t>
      </w:r>
    </w:p>
    <w:p w14:paraId="47653CB9" w14:textId="77777777" w:rsidR="00A25AC4" w:rsidRDefault="00A25AC4" w:rsidP="00A25AC4">
      <w:pPr>
        <w:pStyle w:val="a4"/>
        <w:spacing w:after="0"/>
        <w:ind w:firstLine="709"/>
        <w:jc w:val="both"/>
        <w:rPr>
          <w:color w:val="222222"/>
        </w:rPr>
      </w:pPr>
      <w:r w:rsidRPr="00965183">
        <w:rPr>
          <w:color w:val="222222"/>
        </w:rPr>
        <w:t>2.      Анализ письменно (краткие заметки):</w:t>
      </w:r>
    </w:p>
    <w:p w14:paraId="11D75828" w14:textId="77777777" w:rsidR="00A25AC4" w:rsidRDefault="00A25AC4" w:rsidP="00A25AC4">
      <w:pPr>
        <w:pStyle w:val="a4"/>
        <w:spacing w:after="0"/>
        <w:ind w:left="707" w:firstLine="709"/>
        <w:jc w:val="both"/>
        <w:rPr>
          <w:color w:val="222222"/>
        </w:rPr>
      </w:pPr>
      <w:r>
        <w:rPr>
          <w:color w:val="222222"/>
        </w:rPr>
        <w:t xml:space="preserve">Бетховен. </w:t>
      </w:r>
      <w:proofErr w:type="spellStart"/>
      <w:r>
        <w:rPr>
          <w:color w:val="222222"/>
        </w:rPr>
        <w:t>Фп</w:t>
      </w:r>
      <w:proofErr w:type="spellEnd"/>
      <w:r>
        <w:rPr>
          <w:color w:val="222222"/>
        </w:rPr>
        <w:t xml:space="preserve">. соната № 32. </w:t>
      </w:r>
      <w:r>
        <w:rPr>
          <w:color w:val="222222"/>
          <w:lang w:val="en-US"/>
        </w:rPr>
        <w:t>II</w:t>
      </w:r>
      <w:r w:rsidRPr="00587729">
        <w:rPr>
          <w:color w:val="222222"/>
        </w:rPr>
        <w:t xml:space="preserve"> </w:t>
      </w:r>
      <w:r>
        <w:rPr>
          <w:color w:val="222222"/>
        </w:rPr>
        <w:t>ч., начало</w:t>
      </w:r>
    </w:p>
    <w:p w14:paraId="0D5DACEF" w14:textId="77777777" w:rsidR="00A25AC4" w:rsidRDefault="00A25AC4" w:rsidP="00A25AC4">
      <w:pPr>
        <w:pStyle w:val="a4"/>
        <w:spacing w:after="0"/>
        <w:ind w:firstLine="709"/>
        <w:jc w:val="both"/>
      </w:pPr>
      <w:r>
        <w:tab/>
        <w:t>Шуман. «Карнавал». Преамбула</w:t>
      </w:r>
    </w:p>
    <w:p w14:paraId="5DBFFB5A" w14:textId="77777777" w:rsidR="00A25AC4" w:rsidRPr="00587729" w:rsidRDefault="00A25AC4" w:rsidP="00A25AC4">
      <w:pPr>
        <w:pStyle w:val="a4"/>
        <w:spacing w:after="0"/>
        <w:ind w:firstLine="709"/>
        <w:jc w:val="both"/>
      </w:pPr>
      <w:r>
        <w:tab/>
        <w:t>Скрябин. Прелюдия ор. 11, № 10</w:t>
      </w:r>
    </w:p>
    <w:p w14:paraId="291AA42F" w14:textId="77777777" w:rsidR="00A25AC4" w:rsidRPr="00A01F54" w:rsidRDefault="00A25AC4" w:rsidP="00A25AC4">
      <w:pPr>
        <w:pStyle w:val="a4"/>
        <w:spacing w:after="0"/>
        <w:ind w:left="707" w:firstLine="709"/>
        <w:jc w:val="both"/>
      </w:pPr>
      <w:r>
        <w:t>Даргомыжский. «Мне минуло 16 лет»</w:t>
      </w:r>
    </w:p>
    <w:p w14:paraId="2CF3B7B9" w14:textId="77777777" w:rsidR="00A25AC4" w:rsidRPr="00965183" w:rsidRDefault="00A25AC4" w:rsidP="00A25AC4">
      <w:pPr>
        <w:pStyle w:val="a4"/>
        <w:spacing w:after="0"/>
        <w:ind w:firstLine="709"/>
        <w:jc w:val="both"/>
      </w:pPr>
      <w:r w:rsidRPr="00965183">
        <w:rPr>
          <w:b/>
          <w:bCs/>
          <w:color w:val="222222"/>
        </w:rPr>
        <w:t>Задание 2</w:t>
      </w:r>
    </w:p>
    <w:p w14:paraId="1CDC025C" w14:textId="77777777" w:rsidR="00A25AC4" w:rsidRPr="00965183" w:rsidRDefault="00A25AC4" w:rsidP="00A25AC4">
      <w:pPr>
        <w:pStyle w:val="a4"/>
        <w:spacing w:after="0"/>
        <w:ind w:firstLine="709"/>
        <w:jc w:val="both"/>
      </w:pPr>
      <w:r w:rsidRPr="00965183">
        <w:rPr>
          <w:color w:val="222222"/>
        </w:rPr>
        <w:t>1.      Законспектировать материал по теме «</w:t>
      </w:r>
      <w:r>
        <w:rPr>
          <w:color w:val="222222"/>
        </w:rPr>
        <w:t>Период»: Расширение и дополнение в периоде. Период из 3 предложений. Сложный период. Повторенный период</w:t>
      </w:r>
    </w:p>
    <w:p w14:paraId="3F534835" w14:textId="77777777" w:rsidR="00A25AC4" w:rsidRPr="00965183" w:rsidRDefault="00A25AC4" w:rsidP="00A25AC4">
      <w:pPr>
        <w:pStyle w:val="a4"/>
        <w:spacing w:after="0"/>
        <w:ind w:firstLine="709"/>
        <w:jc w:val="both"/>
      </w:pPr>
      <w:r w:rsidRPr="00965183">
        <w:rPr>
          <w:color w:val="222222"/>
        </w:rPr>
        <w:t>2.     Анализ письменно (краткие заметки):</w:t>
      </w:r>
    </w:p>
    <w:p w14:paraId="7905E959" w14:textId="77777777" w:rsidR="00A25AC4" w:rsidRDefault="00A25AC4" w:rsidP="00A25AC4">
      <w:pPr>
        <w:pStyle w:val="a4"/>
        <w:spacing w:after="0"/>
        <w:ind w:firstLine="709"/>
        <w:jc w:val="both"/>
      </w:pPr>
      <w:r>
        <w:tab/>
        <w:t xml:space="preserve">Чайковский. «Евгений Онегин». Полонез. </w:t>
      </w:r>
      <w:r>
        <w:rPr>
          <w:lang w:val="en-US"/>
        </w:rPr>
        <w:t>I</w:t>
      </w:r>
      <w:r>
        <w:t xml:space="preserve"> и последний периоды.</w:t>
      </w:r>
    </w:p>
    <w:p w14:paraId="72D60233" w14:textId="77777777" w:rsidR="00A25AC4" w:rsidRPr="00A01F54" w:rsidRDefault="00A25AC4" w:rsidP="00A25AC4">
      <w:pPr>
        <w:pStyle w:val="a4"/>
        <w:spacing w:after="0"/>
        <w:ind w:firstLine="709"/>
        <w:jc w:val="both"/>
      </w:pPr>
      <w:r>
        <w:tab/>
        <w:t xml:space="preserve">Чайковский. «Времена года». «Апрель», </w:t>
      </w:r>
      <w:r>
        <w:rPr>
          <w:lang w:val="en-US"/>
        </w:rPr>
        <w:t>I</w:t>
      </w:r>
      <w:r w:rsidRPr="00A01F54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</w:t>
      </w:r>
      <w:proofErr w:type="spellStart"/>
      <w:r>
        <w:t>чч</w:t>
      </w:r>
      <w:proofErr w:type="spellEnd"/>
      <w:r>
        <w:t>.</w:t>
      </w:r>
      <w:r w:rsidRPr="00965183">
        <w:rPr>
          <w:color w:val="222222"/>
        </w:rPr>
        <w:t xml:space="preserve"> </w:t>
      </w:r>
    </w:p>
    <w:p w14:paraId="293D00C9" w14:textId="77777777" w:rsidR="00A25AC4" w:rsidRDefault="00A25AC4" w:rsidP="00A25AC4">
      <w:pPr>
        <w:pStyle w:val="a4"/>
        <w:spacing w:after="0"/>
        <w:ind w:firstLine="703"/>
        <w:jc w:val="both"/>
      </w:pPr>
      <w:r>
        <w:t xml:space="preserve">Теоретические и практические задания вместе с нотами анализируемых произведений присылать по электронной почте </w:t>
      </w:r>
      <w:hyperlink r:id="rId5" w:history="1">
        <w:r>
          <w:rPr>
            <w:rStyle w:val="a5"/>
            <w:lang w:val="en-US"/>
          </w:rPr>
          <w:t>kazantseva</w:t>
        </w:r>
        <w:r>
          <w:rPr>
            <w:rStyle w:val="a5"/>
          </w:rPr>
          <w:t>-</w:t>
        </w:r>
        <w:r>
          <w:rPr>
            <w:rStyle w:val="a5"/>
            <w:lang w:val="en-US"/>
          </w:rPr>
          <w:t>lp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yandex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 в следующие сроки:</w:t>
      </w:r>
    </w:p>
    <w:p w14:paraId="2453EF32" w14:textId="77777777" w:rsidR="00A25AC4" w:rsidRPr="00965183" w:rsidRDefault="00A25AC4" w:rsidP="00A25AC4">
      <w:pPr>
        <w:pStyle w:val="a4"/>
        <w:spacing w:after="0"/>
        <w:ind w:firstLine="703"/>
        <w:jc w:val="both"/>
        <w:rPr>
          <w:b/>
        </w:rPr>
      </w:pPr>
      <w:r>
        <w:rPr>
          <w:b/>
        </w:rPr>
        <w:t xml:space="preserve">№ </w:t>
      </w:r>
      <w:r w:rsidRPr="00965183">
        <w:rPr>
          <w:b/>
        </w:rPr>
        <w:t xml:space="preserve">1 - </w:t>
      </w:r>
      <w:r w:rsidRPr="00965183">
        <w:rPr>
          <w:b/>
          <w:bCs/>
        </w:rPr>
        <w:t xml:space="preserve">5 ноября 2020 </w:t>
      </w:r>
      <w:proofErr w:type="gramStart"/>
      <w:r w:rsidRPr="00965183">
        <w:rPr>
          <w:b/>
          <w:bCs/>
        </w:rPr>
        <w:t>г.</w:t>
      </w:r>
      <w:r w:rsidRPr="00965183">
        <w:rPr>
          <w:b/>
        </w:rPr>
        <w:t xml:space="preserve"> ,</w:t>
      </w:r>
      <w:proofErr w:type="gramEnd"/>
      <w:r w:rsidRPr="00965183">
        <w:rPr>
          <w:b/>
        </w:rPr>
        <w:t xml:space="preserve"> </w:t>
      </w:r>
    </w:p>
    <w:p w14:paraId="430C1247" w14:textId="77777777" w:rsidR="00A25AC4" w:rsidRPr="00965183" w:rsidRDefault="00A25AC4" w:rsidP="00A25AC4">
      <w:pPr>
        <w:pStyle w:val="a4"/>
        <w:spacing w:after="0"/>
        <w:ind w:firstLine="703"/>
        <w:jc w:val="both"/>
        <w:rPr>
          <w:b/>
        </w:rPr>
      </w:pPr>
      <w:r>
        <w:rPr>
          <w:b/>
        </w:rPr>
        <w:t xml:space="preserve">№ </w:t>
      </w:r>
      <w:r w:rsidRPr="00965183">
        <w:rPr>
          <w:b/>
        </w:rPr>
        <w:t>2 – 12 ноября 2020 г.</w:t>
      </w:r>
    </w:p>
    <w:p w14:paraId="715E9E53" w14:textId="2873757F" w:rsidR="00D07349" w:rsidRDefault="00D07349"/>
    <w:p w14:paraId="7AEA515D" w14:textId="77777777" w:rsidR="003D761D" w:rsidRPr="00965183" w:rsidRDefault="003D761D" w:rsidP="003D761D">
      <w:pPr>
        <w:pStyle w:val="a4"/>
        <w:spacing w:after="0"/>
        <w:jc w:val="both"/>
      </w:pPr>
      <w:r w:rsidRPr="00965183">
        <w:rPr>
          <w:b/>
          <w:bCs/>
          <w:color w:val="222222"/>
        </w:rPr>
        <w:t xml:space="preserve">Задание </w:t>
      </w:r>
      <w:r>
        <w:rPr>
          <w:b/>
          <w:bCs/>
          <w:color w:val="222222"/>
        </w:rPr>
        <w:t xml:space="preserve">3. </w:t>
      </w:r>
      <w:r w:rsidRPr="00965183">
        <w:rPr>
          <w:color w:val="222222"/>
        </w:rPr>
        <w:t>1.      Законспектировать материал по теме «</w:t>
      </w:r>
      <w:r>
        <w:rPr>
          <w:color w:val="222222"/>
        </w:rPr>
        <w:t xml:space="preserve">Простые формы»: общая характеристика. Простая 2-хчастная </w:t>
      </w:r>
      <w:proofErr w:type="spellStart"/>
      <w:r>
        <w:rPr>
          <w:color w:val="222222"/>
        </w:rPr>
        <w:t>безрепризная</w:t>
      </w:r>
      <w:proofErr w:type="spellEnd"/>
      <w:r>
        <w:rPr>
          <w:color w:val="222222"/>
        </w:rPr>
        <w:t xml:space="preserve"> и репризная форма.</w:t>
      </w:r>
    </w:p>
    <w:p w14:paraId="0A4043D1" w14:textId="77777777" w:rsidR="003D761D" w:rsidRDefault="003D761D" w:rsidP="003D761D">
      <w:pPr>
        <w:pStyle w:val="a4"/>
        <w:spacing w:after="0"/>
        <w:ind w:left="707" w:firstLine="709"/>
        <w:jc w:val="both"/>
        <w:rPr>
          <w:color w:val="222222"/>
        </w:rPr>
      </w:pPr>
      <w:r w:rsidRPr="00965183">
        <w:rPr>
          <w:color w:val="222222"/>
        </w:rPr>
        <w:t>2.      Анализ письменно (краткие заметки):</w:t>
      </w:r>
    </w:p>
    <w:p w14:paraId="5E76531C" w14:textId="77777777" w:rsidR="003D761D" w:rsidRDefault="003D761D" w:rsidP="003D761D">
      <w:pPr>
        <w:pStyle w:val="a4"/>
        <w:spacing w:after="0"/>
        <w:ind w:firstLine="709"/>
        <w:jc w:val="both"/>
      </w:pPr>
      <w:r>
        <w:tab/>
        <w:t>Чайковский. «Детский альбом», «Шарманщик поет»</w:t>
      </w:r>
    </w:p>
    <w:p w14:paraId="7C5F3D1F" w14:textId="77777777" w:rsidR="003D761D" w:rsidRDefault="003D761D" w:rsidP="003D761D">
      <w:pPr>
        <w:pStyle w:val="a4"/>
        <w:spacing w:after="0"/>
        <w:ind w:firstLine="709"/>
        <w:jc w:val="both"/>
      </w:pPr>
      <w:r>
        <w:tab/>
        <w:t>Рахманинов. «Я жду тебя», романс</w:t>
      </w:r>
    </w:p>
    <w:p w14:paraId="6CB8DA4D" w14:textId="77777777" w:rsidR="003D761D" w:rsidRDefault="003D761D" w:rsidP="003D761D">
      <w:pPr>
        <w:pStyle w:val="a4"/>
        <w:spacing w:after="0"/>
        <w:ind w:firstLine="709"/>
        <w:jc w:val="both"/>
      </w:pPr>
      <w:r>
        <w:tab/>
        <w:t>Скрябин. Прелюдия ор. 11 № 2</w:t>
      </w:r>
    </w:p>
    <w:p w14:paraId="109DBDFB" w14:textId="77777777" w:rsidR="003D761D" w:rsidRPr="00965183" w:rsidRDefault="003D761D" w:rsidP="003D761D">
      <w:pPr>
        <w:pStyle w:val="a4"/>
        <w:spacing w:after="0"/>
        <w:jc w:val="both"/>
      </w:pPr>
      <w:r w:rsidRPr="00965183">
        <w:rPr>
          <w:b/>
          <w:bCs/>
          <w:color w:val="222222"/>
        </w:rPr>
        <w:t xml:space="preserve">Задание </w:t>
      </w:r>
      <w:r>
        <w:rPr>
          <w:b/>
          <w:bCs/>
          <w:color w:val="222222"/>
        </w:rPr>
        <w:t xml:space="preserve">4. </w:t>
      </w:r>
      <w:r w:rsidRPr="00965183">
        <w:rPr>
          <w:color w:val="222222"/>
        </w:rPr>
        <w:t>1.      Законспектировать материал по теме «</w:t>
      </w:r>
      <w:r>
        <w:rPr>
          <w:color w:val="222222"/>
        </w:rPr>
        <w:t xml:space="preserve">Простая 3-хчастная форма»: общая характеристика, репризная и </w:t>
      </w:r>
      <w:proofErr w:type="spellStart"/>
      <w:r>
        <w:rPr>
          <w:color w:val="222222"/>
        </w:rPr>
        <w:t>безрепризная</w:t>
      </w:r>
      <w:proofErr w:type="spellEnd"/>
      <w:r>
        <w:rPr>
          <w:color w:val="222222"/>
        </w:rPr>
        <w:t>.</w:t>
      </w:r>
    </w:p>
    <w:p w14:paraId="0E8E05BA" w14:textId="77777777" w:rsidR="003D761D" w:rsidRPr="00965183" w:rsidRDefault="003D761D" w:rsidP="003D761D">
      <w:pPr>
        <w:pStyle w:val="a4"/>
        <w:spacing w:after="0"/>
        <w:ind w:left="707" w:firstLine="569"/>
        <w:jc w:val="both"/>
      </w:pPr>
      <w:r w:rsidRPr="00965183">
        <w:rPr>
          <w:color w:val="222222"/>
        </w:rPr>
        <w:t>2.     Анализ письменно (краткие заметки)</w:t>
      </w:r>
      <w:r>
        <w:rPr>
          <w:color w:val="222222"/>
        </w:rPr>
        <w:t xml:space="preserve"> простых форм</w:t>
      </w:r>
      <w:r w:rsidRPr="00965183">
        <w:rPr>
          <w:color w:val="222222"/>
        </w:rPr>
        <w:t>:</w:t>
      </w:r>
    </w:p>
    <w:p w14:paraId="797E653E" w14:textId="77777777" w:rsidR="003D761D" w:rsidRDefault="003D761D" w:rsidP="003D761D">
      <w:pPr>
        <w:pStyle w:val="a4"/>
        <w:spacing w:after="0"/>
        <w:ind w:firstLine="709"/>
        <w:jc w:val="both"/>
      </w:pPr>
      <w:r>
        <w:tab/>
        <w:t xml:space="preserve">Шопен. Ноктюрн ор. 9 № 2 </w:t>
      </w:r>
      <w:r>
        <w:rPr>
          <w:lang w:val="en-US"/>
        </w:rPr>
        <w:t>Es</w:t>
      </w:r>
      <w:r w:rsidRPr="00C35A6F">
        <w:t>-</w:t>
      </w:r>
      <w:r>
        <w:rPr>
          <w:lang w:val="en-US"/>
        </w:rPr>
        <w:t>dur</w:t>
      </w:r>
    </w:p>
    <w:p w14:paraId="00FEEFF7" w14:textId="77777777" w:rsidR="003D761D" w:rsidRDefault="003D761D" w:rsidP="003D761D">
      <w:pPr>
        <w:pStyle w:val="a4"/>
        <w:spacing w:after="0"/>
        <w:ind w:firstLine="709"/>
        <w:jc w:val="both"/>
      </w:pPr>
      <w:r>
        <w:tab/>
      </w:r>
      <w:proofErr w:type="spellStart"/>
      <w:r>
        <w:t>Мясковский</w:t>
      </w:r>
      <w:proofErr w:type="spellEnd"/>
      <w:r>
        <w:t xml:space="preserve"> «Причуды», № 1 и 2</w:t>
      </w:r>
    </w:p>
    <w:p w14:paraId="4F4894B2" w14:textId="77777777" w:rsidR="003D761D" w:rsidRDefault="003D761D" w:rsidP="003D761D">
      <w:pPr>
        <w:pStyle w:val="a4"/>
        <w:spacing w:after="0"/>
        <w:ind w:left="707" w:firstLine="709"/>
        <w:jc w:val="both"/>
        <w:rPr>
          <w:color w:val="222222"/>
        </w:rPr>
      </w:pPr>
      <w:r>
        <w:t>Мендельсон. «Песня без слов» № 6</w:t>
      </w:r>
      <w:r w:rsidRPr="00965183">
        <w:rPr>
          <w:color w:val="222222"/>
        </w:rPr>
        <w:t xml:space="preserve"> </w:t>
      </w:r>
    </w:p>
    <w:p w14:paraId="18DF25A6" w14:textId="77777777" w:rsidR="003D761D" w:rsidRDefault="003D761D" w:rsidP="003D7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38">
        <w:rPr>
          <w:rFonts w:ascii="Times New Roman" w:hAnsi="Times New Roman"/>
          <w:b/>
          <w:sz w:val="24"/>
          <w:szCs w:val="24"/>
        </w:rPr>
        <w:t>Задание 5.</w:t>
      </w:r>
      <w:r>
        <w:rPr>
          <w:rFonts w:ascii="Times New Roman" w:hAnsi="Times New Roman"/>
          <w:sz w:val="24"/>
          <w:szCs w:val="24"/>
        </w:rPr>
        <w:t xml:space="preserve"> 1. Законспектировать материал по теме «Сложные формы»: общая характеристика, сложная 3-хчастная и сложная 2-хчастная форма; промежуточные между простой и сложной формы.</w:t>
      </w:r>
    </w:p>
    <w:p w14:paraId="43B3FF3C" w14:textId="77777777" w:rsidR="003D761D" w:rsidRDefault="003D761D" w:rsidP="003D761D">
      <w:pPr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письменно (краткие заметки):</w:t>
      </w:r>
    </w:p>
    <w:p w14:paraId="6B5387E5" w14:textId="77777777" w:rsidR="003D761D" w:rsidRPr="00CE3737" w:rsidRDefault="003D761D" w:rsidP="003D761D">
      <w:pPr>
        <w:pStyle w:val="a4"/>
        <w:spacing w:after="0"/>
        <w:ind w:left="709" w:firstLine="567"/>
        <w:jc w:val="both"/>
      </w:pPr>
      <w:r>
        <w:t xml:space="preserve">Шопен. Ноктюрн </w:t>
      </w:r>
      <w:r>
        <w:rPr>
          <w:lang w:val="en-US"/>
        </w:rPr>
        <w:t>c</w:t>
      </w:r>
      <w:r w:rsidRPr="00CE3737">
        <w:t>-</w:t>
      </w:r>
      <w:r>
        <w:rPr>
          <w:lang w:val="en-US"/>
        </w:rPr>
        <w:t>moll</w:t>
      </w:r>
    </w:p>
    <w:p w14:paraId="7E9159FE" w14:textId="77777777" w:rsidR="003D761D" w:rsidRPr="00CE3737" w:rsidRDefault="003D761D" w:rsidP="003D761D">
      <w:pPr>
        <w:pStyle w:val="a4"/>
        <w:spacing w:after="0"/>
        <w:ind w:left="709" w:firstLine="567"/>
        <w:jc w:val="both"/>
      </w:pPr>
      <w:r>
        <w:t xml:space="preserve">Шопен. Ноктюрн ор. 15 № 3 </w:t>
      </w:r>
      <w:r>
        <w:rPr>
          <w:lang w:val="en-US"/>
        </w:rPr>
        <w:t>g</w:t>
      </w:r>
      <w:r w:rsidRPr="00CE3737">
        <w:t>-</w:t>
      </w:r>
      <w:r>
        <w:rPr>
          <w:lang w:val="en-US"/>
        </w:rPr>
        <w:t>moll</w:t>
      </w:r>
    </w:p>
    <w:p w14:paraId="29366494" w14:textId="77777777" w:rsidR="003D761D" w:rsidRDefault="003D761D" w:rsidP="003D761D">
      <w:pPr>
        <w:pStyle w:val="a4"/>
        <w:spacing w:after="0"/>
        <w:ind w:left="709" w:firstLine="567"/>
        <w:jc w:val="both"/>
      </w:pPr>
      <w:r>
        <w:t>Шопен. Мазурка №</w:t>
      </w:r>
      <w:r w:rsidRPr="00CE3737">
        <w:t xml:space="preserve"> 50</w:t>
      </w:r>
    </w:p>
    <w:p w14:paraId="26BD4C9F" w14:textId="77777777" w:rsidR="003D761D" w:rsidRDefault="003D761D" w:rsidP="003D761D">
      <w:pPr>
        <w:pStyle w:val="a4"/>
        <w:spacing w:after="0"/>
        <w:ind w:left="709" w:firstLine="567"/>
        <w:jc w:val="both"/>
      </w:pPr>
      <w:r>
        <w:t>Чайковский. «Лебединое озеро», «Испанский танец»</w:t>
      </w:r>
      <w:r>
        <w:tab/>
      </w:r>
      <w:r>
        <w:tab/>
      </w:r>
    </w:p>
    <w:p w14:paraId="473134D8" w14:textId="77777777" w:rsidR="003D761D" w:rsidRDefault="003D761D" w:rsidP="003D761D">
      <w:pPr>
        <w:pStyle w:val="a4"/>
        <w:spacing w:after="0"/>
        <w:ind w:firstLine="703"/>
        <w:jc w:val="both"/>
      </w:pPr>
    </w:p>
    <w:p w14:paraId="45C52E71" w14:textId="77777777" w:rsidR="003D761D" w:rsidRDefault="003D761D" w:rsidP="003D761D">
      <w:pPr>
        <w:pStyle w:val="a4"/>
        <w:spacing w:after="0"/>
        <w:ind w:firstLine="703"/>
        <w:jc w:val="both"/>
      </w:pPr>
      <w:r>
        <w:lastRenderedPageBreak/>
        <w:t xml:space="preserve">Теоретические и практические задания вместе с нотами анализируемых произведений присылать по электронной почте </w:t>
      </w:r>
      <w:hyperlink r:id="rId6" w:history="1">
        <w:r>
          <w:rPr>
            <w:rStyle w:val="a5"/>
            <w:lang w:val="en-US"/>
          </w:rPr>
          <w:t>kazantseva</w:t>
        </w:r>
        <w:r>
          <w:rPr>
            <w:rStyle w:val="a5"/>
          </w:rPr>
          <w:t>-</w:t>
        </w:r>
        <w:r>
          <w:rPr>
            <w:rStyle w:val="a5"/>
            <w:lang w:val="en-US"/>
          </w:rPr>
          <w:t>lp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yandex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в следующие сроки:</w:t>
      </w:r>
    </w:p>
    <w:p w14:paraId="38937513" w14:textId="77777777" w:rsidR="003D761D" w:rsidRPr="00965183" w:rsidRDefault="003D761D" w:rsidP="003D761D">
      <w:pPr>
        <w:pStyle w:val="a4"/>
        <w:spacing w:after="0"/>
        <w:ind w:firstLine="703"/>
        <w:jc w:val="both"/>
        <w:rPr>
          <w:b/>
        </w:rPr>
      </w:pPr>
      <w:r>
        <w:rPr>
          <w:b/>
        </w:rPr>
        <w:t>№ 3</w:t>
      </w:r>
      <w:r w:rsidRPr="00965183">
        <w:rPr>
          <w:b/>
        </w:rPr>
        <w:t xml:space="preserve"> - </w:t>
      </w:r>
      <w:r>
        <w:rPr>
          <w:b/>
        </w:rPr>
        <w:t>2</w:t>
      </w:r>
      <w:r>
        <w:rPr>
          <w:b/>
          <w:bCs/>
        </w:rPr>
        <w:t xml:space="preserve"> дека</w:t>
      </w:r>
      <w:r w:rsidRPr="00965183">
        <w:rPr>
          <w:b/>
          <w:bCs/>
        </w:rPr>
        <w:t>бря 2020 г.</w:t>
      </w:r>
      <w:r w:rsidRPr="00965183">
        <w:rPr>
          <w:b/>
        </w:rPr>
        <w:t xml:space="preserve"> </w:t>
      </w:r>
    </w:p>
    <w:p w14:paraId="0BFF3372" w14:textId="77777777" w:rsidR="003D761D" w:rsidRPr="00965183" w:rsidRDefault="003D761D" w:rsidP="003D761D">
      <w:pPr>
        <w:pStyle w:val="a4"/>
        <w:spacing w:after="0"/>
        <w:ind w:firstLine="703"/>
        <w:jc w:val="both"/>
        <w:rPr>
          <w:b/>
        </w:rPr>
      </w:pPr>
      <w:r>
        <w:rPr>
          <w:b/>
        </w:rPr>
        <w:t>№ 4 – 9 дека</w:t>
      </w:r>
      <w:r w:rsidRPr="00965183">
        <w:rPr>
          <w:b/>
        </w:rPr>
        <w:t>бря 2020 г.</w:t>
      </w:r>
    </w:p>
    <w:p w14:paraId="58655236" w14:textId="77777777" w:rsidR="003D761D" w:rsidRPr="00B86738" w:rsidRDefault="003D761D" w:rsidP="003D76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86738">
        <w:rPr>
          <w:rFonts w:ascii="Times New Roman" w:hAnsi="Times New Roman"/>
          <w:b/>
          <w:sz w:val="24"/>
          <w:szCs w:val="24"/>
        </w:rPr>
        <w:t xml:space="preserve">№ 5 – </w:t>
      </w:r>
      <w:r>
        <w:rPr>
          <w:rFonts w:ascii="Times New Roman" w:hAnsi="Times New Roman"/>
          <w:b/>
          <w:sz w:val="24"/>
          <w:szCs w:val="24"/>
        </w:rPr>
        <w:t>18</w:t>
      </w:r>
      <w:r w:rsidRPr="00B86738">
        <w:rPr>
          <w:rFonts w:ascii="Times New Roman" w:hAnsi="Times New Roman"/>
          <w:b/>
          <w:sz w:val="24"/>
          <w:szCs w:val="24"/>
        </w:rPr>
        <w:t xml:space="preserve"> декабря 2020 г.</w:t>
      </w:r>
    </w:p>
    <w:p w14:paraId="706F5A5B" w14:textId="77777777" w:rsidR="003D761D" w:rsidRDefault="003D761D"/>
    <w:sectPr w:rsidR="003D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34B3A"/>
    <w:multiLevelType w:val="multilevel"/>
    <w:tmpl w:val="D5BA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1E41EE"/>
    <w:multiLevelType w:val="hybridMultilevel"/>
    <w:tmpl w:val="240AE410"/>
    <w:lvl w:ilvl="0" w:tplc="2D3E02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DE"/>
    <w:rsid w:val="000C1F72"/>
    <w:rsid w:val="003D761D"/>
    <w:rsid w:val="00A25AC4"/>
    <w:rsid w:val="00B35D63"/>
    <w:rsid w:val="00D07349"/>
    <w:rsid w:val="00E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5A2E"/>
  <w15:chartTrackingRefBased/>
  <w15:docId w15:val="{32857E86-A0E7-4109-9AF1-03B8048E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6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B35D6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B35D6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B35D6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antseva-lp@yandex.ru" TargetMode="External"/><Relationship Id="rId5" Type="http://schemas.openxmlformats.org/officeDocument/2006/relationships/hyperlink" Target="mailto:kazantseva-l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5</cp:revision>
  <dcterms:created xsi:type="dcterms:W3CDTF">2020-10-28T18:43:00Z</dcterms:created>
  <dcterms:modified xsi:type="dcterms:W3CDTF">2020-11-23T09:35:00Z</dcterms:modified>
</cp:coreProperties>
</file>