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2" w:rsidRDefault="00E45CD2" w:rsidP="00E45C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5CD2">
        <w:rPr>
          <w:rFonts w:ascii="Times New Roman" w:hAnsi="Times New Roman" w:cs="Times New Roman"/>
          <w:b/>
          <w:sz w:val="32"/>
          <w:szCs w:val="32"/>
          <w:u w:val="single"/>
        </w:rPr>
        <w:t>Экзаменационное задание для студентов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курса</w:t>
      </w:r>
    </w:p>
    <w:p w:rsidR="00E45CD2" w:rsidRPr="00E45CD2" w:rsidRDefault="00E45CD2" w:rsidP="00E45C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5CD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Истории искусства </w:t>
      </w:r>
      <w:proofErr w:type="spellStart"/>
      <w:r w:rsidRPr="00E45CD2">
        <w:rPr>
          <w:rFonts w:ascii="Times New Roman" w:hAnsi="Times New Roman" w:cs="Times New Roman"/>
          <w:b/>
          <w:sz w:val="32"/>
          <w:szCs w:val="32"/>
          <w:u w:val="single"/>
        </w:rPr>
        <w:t>Е.Б.Борисовой</w:t>
      </w:r>
      <w:proofErr w:type="spellEnd"/>
    </w:p>
    <w:p w:rsidR="00E45CD2" w:rsidRPr="00E45CD2" w:rsidRDefault="00E45CD2" w:rsidP="00E45C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5CD2" w:rsidRPr="00E45CD2" w:rsidRDefault="00E45CD2" w:rsidP="00E45C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5</w:t>
      </w:r>
      <w:r w:rsidRPr="00E45CD2">
        <w:rPr>
          <w:rFonts w:ascii="Times New Roman" w:hAnsi="Times New Roman" w:cs="Times New Roman"/>
          <w:b/>
          <w:bCs/>
          <w:sz w:val="28"/>
          <w:szCs w:val="28"/>
        </w:rPr>
        <w:t>: Искусство  эпохи Возрождения.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</w:rPr>
        <w:t>Итальянское Возрождение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. Исторические условия смены художественного стиля: гуманизм, реализм, интерес к античности и светский характер культуры. Периодизация искусства Возрождения. </w:t>
      </w:r>
      <w:r w:rsidRPr="00E45CD2">
        <w:rPr>
          <w:rFonts w:ascii="Times New Roman" w:hAnsi="Times New Roman" w:cs="Times New Roman"/>
          <w:sz w:val="28"/>
          <w:szCs w:val="28"/>
        </w:rPr>
        <w:t>Приоритет живописи в искусстве Ренессанса.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и С. Мартини.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Ранний ренессанс: открытие системы линейной перспективы, изучение анатомии и наблюдения художников с натуры, сочетание конкретного и идеального в картине. На примере творчества Т. Мазаччо, Пьеро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Перуджино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>, С. Боттичелли.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геометризм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  <w:u w:val="single"/>
        </w:rPr>
        <w:t>Высокий ренессанс</w:t>
      </w:r>
      <w:r w:rsidRPr="00E45CD2">
        <w:rPr>
          <w:rFonts w:ascii="Times New Roman" w:hAnsi="Times New Roman" w:cs="Times New Roman"/>
          <w:sz w:val="28"/>
          <w:szCs w:val="28"/>
        </w:rPr>
        <w:t xml:space="preserve">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Микеланжело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>, Тициана.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Браманте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Микеланджело и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как воплощение «образцовых» композиций зданий, предваряющих искусство классицизма.</w:t>
      </w:r>
    </w:p>
    <w:p w:rsidR="00E45CD2" w:rsidRPr="00E45CD2" w:rsidRDefault="00E45CD2" w:rsidP="00E45C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</w:rPr>
        <w:t>Искусство Северного Возрождения.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</w:t>
      </w:r>
      <w:r w:rsidRPr="00E45C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образов. Связь с традициями готики в композиции, разработка светотени, техника живописи масляными красками. Развитие национальных школ живописи:  в Нидерландах: братья </w:t>
      </w:r>
      <w:proofErr w:type="spellStart"/>
      <w:r w:rsidRPr="00E45CD2"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 w:rsidRPr="00E45C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bCs/>
          <w:sz w:val="28"/>
          <w:szCs w:val="28"/>
        </w:rPr>
        <w:t>Эйки</w:t>
      </w:r>
      <w:proofErr w:type="spellEnd"/>
      <w:r w:rsidRPr="00E45CD2">
        <w:rPr>
          <w:rFonts w:ascii="Times New Roman" w:hAnsi="Times New Roman" w:cs="Times New Roman"/>
          <w:bCs/>
          <w:sz w:val="28"/>
          <w:szCs w:val="28"/>
        </w:rPr>
        <w:t>,</w:t>
      </w:r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Рогир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Вейден</w:t>
      </w:r>
      <w:proofErr w:type="spellEnd"/>
      <w:proofErr w:type="gramStart"/>
      <w:r w:rsidRPr="00E45C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5CD2">
        <w:rPr>
          <w:rFonts w:ascii="Times New Roman" w:hAnsi="Times New Roman" w:cs="Times New Roman"/>
          <w:sz w:val="28"/>
          <w:szCs w:val="28"/>
        </w:rPr>
        <w:t xml:space="preserve"> Иероним Босх, Питер Брейгель Старший;  в Германии: Альбрехт Дюрер, Лукас </w:t>
      </w:r>
      <w:proofErr w:type="gramStart"/>
      <w:r w:rsidRPr="00E45CD2">
        <w:rPr>
          <w:rFonts w:ascii="Times New Roman" w:hAnsi="Times New Roman" w:cs="Times New Roman"/>
          <w:sz w:val="28"/>
          <w:szCs w:val="28"/>
        </w:rPr>
        <w:t>Кранах</w:t>
      </w:r>
      <w:proofErr w:type="gramEnd"/>
      <w:r w:rsidRPr="00E45CD2">
        <w:rPr>
          <w:rFonts w:ascii="Times New Roman" w:hAnsi="Times New Roman" w:cs="Times New Roman"/>
          <w:sz w:val="28"/>
          <w:szCs w:val="28"/>
        </w:rPr>
        <w:t xml:space="preserve"> Старший,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Гольбейн Младший.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>Задание: С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тудентам предлагается подготовить по два доклада-презентации </w:t>
      </w:r>
      <w:r w:rsidRPr="00E45CD2">
        <w:rPr>
          <w:rFonts w:ascii="Times New Roman" w:hAnsi="Times New Roman" w:cs="Times New Roman"/>
          <w:sz w:val="28"/>
          <w:szCs w:val="28"/>
        </w:rPr>
        <w:t xml:space="preserve">(не более 25 слайдов каждый)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по художникам Итальянского Возрождения 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отдельно по мастерам </w:t>
      </w:r>
      <w:r w:rsidRPr="00E45CD2">
        <w:rPr>
          <w:rFonts w:ascii="Times New Roman" w:hAnsi="Times New Roman" w:cs="Times New Roman"/>
          <w:bCs/>
          <w:sz w:val="28"/>
          <w:szCs w:val="28"/>
        </w:rPr>
        <w:t>Северного Возрождения.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D2" w:rsidRPr="00E45CD2" w:rsidRDefault="00E45CD2" w:rsidP="00E45C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6</w:t>
      </w:r>
      <w:r w:rsidRPr="00E45CD2">
        <w:rPr>
          <w:rFonts w:ascii="Times New Roman" w:hAnsi="Times New Roman" w:cs="Times New Roman"/>
          <w:b/>
          <w:bCs/>
          <w:sz w:val="28"/>
          <w:szCs w:val="28"/>
        </w:rPr>
        <w:t>: Европейское искусство в 17-18 веков.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монархи, католичество, нарождающаяся буржуазия. 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>Новые конструктивные и пластические принципы в архитектуре барокко и классицизма Дворцово-парковые ансамбли в европейском искусстве 17 века.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>Р</w:t>
      </w:r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азвитие национальных </w:t>
      </w:r>
      <w:proofErr w:type="gramStart"/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школ живописи выработка индивидуальной манеры </w:t>
      </w:r>
      <w:r w:rsidRPr="00E45CD2">
        <w:rPr>
          <w:rFonts w:ascii="Times New Roman" w:hAnsi="Times New Roman" w:cs="Times New Roman"/>
          <w:bCs/>
          <w:sz w:val="28"/>
          <w:szCs w:val="28"/>
        </w:rPr>
        <w:t>живописи</w:t>
      </w:r>
      <w:proofErr w:type="gramEnd"/>
      <w:r w:rsidRPr="00E45CD2">
        <w:rPr>
          <w:rFonts w:ascii="Times New Roman" w:hAnsi="Times New Roman" w:cs="Times New Roman"/>
          <w:bCs/>
          <w:sz w:val="28"/>
          <w:szCs w:val="28"/>
        </w:rPr>
        <w:t xml:space="preserve">  в творчестве: Караваджо (Италия); </w:t>
      </w:r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Pr="00E45CD2">
        <w:rPr>
          <w:rFonts w:ascii="Times New Roman" w:hAnsi="Times New Roman" w:cs="Times New Roman"/>
          <w:sz w:val="28"/>
          <w:szCs w:val="28"/>
        </w:rPr>
        <w:t xml:space="preserve">Рубенса и  А.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Дэйка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(Фландрия); Ф.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Хальса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Вермеера Дельфтского и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Рембранта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(Голландия); Эль Греко, Ф. Сурбарана, Д. Веласкеса (Испания). Измельчение форм, декоративный стиль, изящество и эротика стиля рококо. Живопись: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А.Ватто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Ф.Буше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О.Фрагонара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(Франция).  Классицизм в живописи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Н.Пуссена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>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Русская школа живописи: От  портретов М.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 и Д. Левицкого до К.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>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E45CD2">
        <w:rPr>
          <w:rFonts w:ascii="Times New Roman" w:hAnsi="Times New Roman" w:cs="Times New Roman"/>
          <w:sz w:val="28"/>
          <w:szCs w:val="28"/>
        </w:rPr>
        <w:t>С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тудентам  подготовить по два доклада-презентации: 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>Первый – по знаменитым ансамблям дворцово-парковой архитектуры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Европе</w:t>
      </w:r>
      <w:r w:rsidRPr="00E45CD2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 xml:space="preserve">Второй – по одной из вышеперечисленных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европейских </w:t>
      </w:r>
      <w:r w:rsidRPr="00E45CD2">
        <w:rPr>
          <w:rFonts w:ascii="Times New Roman" w:hAnsi="Times New Roman" w:cs="Times New Roman"/>
          <w:bCs/>
          <w:sz w:val="28"/>
          <w:szCs w:val="28"/>
        </w:rPr>
        <w:t>национальных школ живописи 17-18 века.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D2" w:rsidRPr="00E45CD2" w:rsidRDefault="00E45CD2" w:rsidP="00E45C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 7</w:t>
      </w:r>
      <w:r w:rsidRPr="00E45CD2">
        <w:rPr>
          <w:rFonts w:ascii="Times New Roman" w:hAnsi="Times New Roman" w:cs="Times New Roman"/>
          <w:b/>
          <w:bCs/>
          <w:sz w:val="28"/>
          <w:szCs w:val="28"/>
        </w:rPr>
        <w:t>. Искусство Западной Европы в 19 веке.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>Романтизм</w:t>
      </w:r>
      <w:r w:rsidRPr="00E45CD2">
        <w:rPr>
          <w:rFonts w:ascii="Times New Roman" w:hAnsi="Times New Roman" w:cs="Times New Roman"/>
          <w:sz w:val="28"/>
          <w:szCs w:val="28"/>
        </w:rPr>
        <w:t xml:space="preserve">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и Э. Делакруа (Франция). 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Испанское искусство Ф. Гойи. Символический пейзаж в немецком романтизме К. Фридриха и А. </w:t>
      </w:r>
      <w:proofErr w:type="spellStart"/>
      <w:r w:rsidRPr="00E45CD2">
        <w:rPr>
          <w:rFonts w:ascii="Times New Roman" w:hAnsi="Times New Roman" w:cs="Times New Roman"/>
          <w:bCs/>
          <w:sz w:val="28"/>
          <w:szCs w:val="28"/>
        </w:rPr>
        <w:t>Беклина</w:t>
      </w:r>
      <w:proofErr w:type="spellEnd"/>
      <w:r w:rsidRPr="00E45C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Основы эстетики </w:t>
      </w:r>
      <w:r w:rsidRPr="00E45CD2">
        <w:rPr>
          <w:rFonts w:ascii="Times New Roman" w:hAnsi="Times New Roman" w:cs="Times New Roman"/>
          <w:b/>
          <w:sz w:val="28"/>
          <w:szCs w:val="28"/>
        </w:rPr>
        <w:t>реализм</w:t>
      </w:r>
      <w:r w:rsidRPr="00E45CD2">
        <w:rPr>
          <w:rFonts w:ascii="Times New Roman" w:hAnsi="Times New Roman" w:cs="Times New Roman"/>
          <w:sz w:val="28"/>
          <w:szCs w:val="28"/>
        </w:rPr>
        <w:t xml:space="preserve">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творчестве  К.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(Франция) и У.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(Англия). 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Усиление новых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антиакадемических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тенденций в искусстве Западной Европы второй половины 19 века: </w:t>
      </w:r>
      <w:r w:rsidRPr="00E45CD2">
        <w:rPr>
          <w:rFonts w:ascii="Times New Roman" w:hAnsi="Times New Roman" w:cs="Times New Roman"/>
          <w:b/>
          <w:sz w:val="28"/>
          <w:szCs w:val="28"/>
        </w:rPr>
        <w:t>импрессионизм</w:t>
      </w:r>
      <w:r w:rsidRPr="00E45CD2">
        <w:rPr>
          <w:rFonts w:ascii="Times New Roman" w:hAnsi="Times New Roman" w:cs="Times New Roman"/>
          <w:sz w:val="28"/>
          <w:szCs w:val="28"/>
        </w:rPr>
        <w:t xml:space="preserve"> (Франция) и </w:t>
      </w:r>
      <w:r w:rsidRPr="00E45CD2">
        <w:rPr>
          <w:rFonts w:ascii="Times New Roman" w:hAnsi="Times New Roman" w:cs="Times New Roman"/>
          <w:b/>
          <w:sz w:val="28"/>
          <w:szCs w:val="28"/>
        </w:rPr>
        <w:t>искусство прерафаэлитов</w:t>
      </w:r>
      <w:r w:rsidRPr="00E45CD2">
        <w:rPr>
          <w:rFonts w:ascii="Times New Roman" w:hAnsi="Times New Roman" w:cs="Times New Roman"/>
          <w:sz w:val="28"/>
          <w:szCs w:val="28"/>
        </w:rPr>
        <w:t xml:space="preserve"> (Англия).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Э. Мане и импрессионисты Франции: К. Моне, К.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, О. Ренуар, Э. Дега. Новые принципы письма: стремление передать мимолётное впечатление от натуры, субъективность видения; нечёткость фокусировки;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цветофактурные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эффекты, эскизность, слияние пространственных планов со световоздушной средой.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 Эстетика прерафаэлитов и традиции кватроченто в творчестве Д.Г. Россетти, Х. Ханта, Э. Бёрд-Джонса и других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 Англии</w:t>
      </w:r>
      <w:r w:rsidRPr="00E45CD2">
        <w:rPr>
          <w:rFonts w:ascii="Times New Roman" w:hAnsi="Times New Roman" w:cs="Times New Roman"/>
          <w:sz w:val="28"/>
          <w:szCs w:val="28"/>
        </w:rPr>
        <w:t>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E45CD2">
        <w:rPr>
          <w:rFonts w:ascii="Times New Roman" w:hAnsi="Times New Roman" w:cs="Times New Roman"/>
          <w:sz w:val="28"/>
          <w:szCs w:val="28"/>
        </w:rPr>
        <w:t>С</w:t>
      </w:r>
      <w:r w:rsidRPr="00E45CD2">
        <w:rPr>
          <w:rFonts w:ascii="Times New Roman" w:hAnsi="Times New Roman" w:cs="Times New Roman"/>
          <w:bCs/>
          <w:sz w:val="28"/>
          <w:szCs w:val="28"/>
        </w:rPr>
        <w:t>тудентам  предлагается подготовить  доклад-презентацию на творчество художников одного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предложенных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 стилей живописи 19 века.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D2" w:rsidRPr="00E45CD2" w:rsidRDefault="00E45CD2" w:rsidP="00E45CD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8</w:t>
      </w:r>
      <w:r w:rsidRPr="00E45CD2">
        <w:rPr>
          <w:rFonts w:ascii="Times New Roman" w:hAnsi="Times New Roman" w:cs="Times New Roman"/>
          <w:b/>
          <w:bCs/>
          <w:sz w:val="28"/>
          <w:szCs w:val="28"/>
        </w:rPr>
        <w:t>. Русское искусство в 19 веке.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 xml:space="preserve">Архитектура начала 19 века:  поздний классицизм </w:t>
      </w:r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45CD2">
          <w:rPr>
            <w:rFonts w:ascii="Times New Roman" w:hAnsi="Times New Roman" w:cs="Times New Roman"/>
            <w:color w:val="000000"/>
            <w:sz w:val="28"/>
            <w:szCs w:val="28"/>
          </w:rPr>
          <w:t>1812 г</w:t>
        </w:r>
      </w:smartTag>
      <w:r w:rsidRPr="00E45CD2">
        <w:rPr>
          <w:rFonts w:ascii="Times New Roman" w:hAnsi="Times New Roman" w:cs="Times New Roman"/>
          <w:color w:val="000000"/>
          <w:sz w:val="28"/>
          <w:szCs w:val="28"/>
        </w:rPr>
        <w:t>. Архитектура русского модерна конца 19 века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>Романтическое искусство</w:t>
      </w:r>
      <w:r w:rsidRPr="00E45CD2">
        <w:rPr>
          <w:rFonts w:ascii="Times New Roman" w:hAnsi="Times New Roman" w:cs="Times New Roman"/>
          <w:sz w:val="28"/>
          <w:szCs w:val="28"/>
        </w:rPr>
        <w:t xml:space="preserve"> в живописи А. Венецианова, В. Тропинина и О. Кипренского. </w:t>
      </w:r>
      <w:r w:rsidRPr="00E45CD2">
        <w:rPr>
          <w:rFonts w:ascii="Times New Roman" w:hAnsi="Times New Roman" w:cs="Times New Roman"/>
          <w:bCs/>
          <w:sz w:val="28"/>
          <w:szCs w:val="28"/>
        </w:rPr>
        <w:t>Бытовой жанр в творчестве П. Федотова. Пейзажи И.</w:t>
      </w:r>
      <w:r w:rsidRPr="00E45CD2">
        <w:rPr>
          <w:rFonts w:ascii="Times New Roman" w:hAnsi="Times New Roman" w:cs="Times New Roman"/>
          <w:sz w:val="28"/>
          <w:szCs w:val="28"/>
        </w:rPr>
        <w:t xml:space="preserve"> Айвазовского (маринист).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Реализм </w:t>
      </w:r>
      <w:r w:rsidRPr="00E45CD2">
        <w:rPr>
          <w:rFonts w:ascii="Times New Roman" w:hAnsi="Times New Roman" w:cs="Times New Roman"/>
          <w:sz w:val="28"/>
          <w:szCs w:val="28"/>
        </w:rPr>
        <w:t>в русской живописи и социальное творчество В. Перова.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>Возникновение в  1869 году художественного объединения «Товарищество передвижных выставок». Реалистические принципы передвижничества: отражать жизнь в формах жизни, народность социально-критические задачи искусства. Лидер группы –  И. Крамской. Социально-историческая живопись И. Репина,</w:t>
      </w:r>
      <w:r w:rsidRPr="00E45CD2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proofErr w:type="spellStart"/>
      <w:r w:rsidRPr="00E45CD2">
        <w:rPr>
          <w:rFonts w:ascii="Times New Roman" w:hAnsi="Times New Roman" w:cs="Times New Roman"/>
          <w:bCs/>
          <w:sz w:val="28"/>
          <w:szCs w:val="28"/>
        </w:rPr>
        <w:t>Ге</w:t>
      </w:r>
      <w:proofErr w:type="spellEnd"/>
      <w:r w:rsidRPr="00E45CD2">
        <w:rPr>
          <w:rFonts w:ascii="Times New Roman" w:hAnsi="Times New Roman" w:cs="Times New Roman"/>
          <w:bCs/>
          <w:sz w:val="28"/>
          <w:szCs w:val="28"/>
        </w:rPr>
        <w:t xml:space="preserve">, В. Сурикова, В. Васнецова, В. Верещагина.  Русский пейзаж в творчестве А. </w:t>
      </w:r>
      <w:proofErr w:type="spellStart"/>
      <w:r w:rsidRPr="00E45CD2">
        <w:rPr>
          <w:rFonts w:ascii="Times New Roman" w:hAnsi="Times New Roman" w:cs="Times New Roman"/>
          <w:bCs/>
          <w:sz w:val="28"/>
          <w:szCs w:val="28"/>
        </w:rPr>
        <w:t>Саврасова</w:t>
      </w:r>
      <w:proofErr w:type="spellEnd"/>
      <w:r w:rsidRPr="00E45CD2">
        <w:rPr>
          <w:rFonts w:ascii="Times New Roman" w:hAnsi="Times New Roman" w:cs="Times New Roman"/>
          <w:bCs/>
          <w:sz w:val="28"/>
          <w:szCs w:val="28"/>
        </w:rPr>
        <w:t>, Ф. Васильева, И. Шишкина, А. Куинджи, В. Поленова, И. Левитана.</w:t>
      </w:r>
      <w:r w:rsidRPr="00E4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 xml:space="preserve">Национально-историческая тема в творчестве художников  Абрамцевских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мастрерских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.  </w:t>
      </w:r>
      <w:r w:rsidRPr="00E45CD2">
        <w:rPr>
          <w:rFonts w:ascii="Times New Roman" w:hAnsi="Times New Roman" w:cs="Times New Roman"/>
          <w:b/>
          <w:sz w:val="28"/>
          <w:szCs w:val="28"/>
        </w:rPr>
        <w:t>Символическое искусство</w:t>
      </w:r>
      <w:r w:rsidRPr="00E45CD2">
        <w:rPr>
          <w:rFonts w:ascii="Times New Roman" w:hAnsi="Times New Roman" w:cs="Times New Roman"/>
          <w:sz w:val="28"/>
          <w:szCs w:val="28"/>
        </w:rPr>
        <w:t xml:space="preserve"> М. Врубеля</w:t>
      </w:r>
      <w:proofErr w:type="gramStart"/>
      <w:r w:rsidRPr="00E45CD2">
        <w:rPr>
          <w:rFonts w:ascii="Times New Roman" w:hAnsi="Times New Roman" w:cs="Times New Roman"/>
          <w:sz w:val="28"/>
          <w:szCs w:val="28"/>
        </w:rPr>
        <w:t>..</w:t>
      </w:r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45CD2">
        <w:rPr>
          <w:rFonts w:ascii="Times New Roman" w:hAnsi="Times New Roman" w:cs="Times New Roman"/>
          <w:b/>
          <w:color w:val="000000"/>
          <w:sz w:val="28"/>
          <w:szCs w:val="28"/>
        </w:rPr>
        <w:t>Импрессионизм</w:t>
      </w:r>
      <w:r w:rsidRPr="00E45CD2">
        <w:rPr>
          <w:rFonts w:ascii="Times New Roman" w:hAnsi="Times New Roman" w:cs="Times New Roman"/>
          <w:color w:val="000000"/>
          <w:sz w:val="28"/>
          <w:szCs w:val="28"/>
        </w:rPr>
        <w:t xml:space="preserve">  живописи В. Серова и К. Коровина.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  <w:r w:rsidRPr="00E45CD2">
        <w:rPr>
          <w:rFonts w:ascii="Times New Roman" w:hAnsi="Times New Roman" w:cs="Times New Roman"/>
          <w:sz w:val="28"/>
          <w:szCs w:val="28"/>
        </w:rPr>
        <w:t>С</w:t>
      </w:r>
      <w:r w:rsidRPr="00E45CD2">
        <w:rPr>
          <w:rFonts w:ascii="Times New Roman" w:hAnsi="Times New Roman" w:cs="Times New Roman"/>
          <w:bCs/>
          <w:sz w:val="28"/>
          <w:szCs w:val="28"/>
        </w:rPr>
        <w:t>тудентам  предлагается подготовить  два доклада-презентации: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>Первый – по русской архитектуре 19 века: от ампира до модерна;</w:t>
      </w:r>
    </w:p>
    <w:p w:rsidR="00E45CD2" w:rsidRPr="00E45CD2" w:rsidRDefault="00E45CD2" w:rsidP="00E45C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CD2">
        <w:rPr>
          <w:rFonts w:ascii="Times New Roman" w:hAnsi="Times New Roman" w:cs="Times New Roman"/>
          <w:bCs/>
          <w:sz w:val="28"/>
          <w:szCs w:val="28"/>
        </w:rPr>
        <w:t>Второй – по творчеству художников одного из стилей русской живописи 19 века.</w:t>
      </w:r>
    </w:p>
    <w:p w:rsidR="00E45CD2" w:rsidRDefault="00E45CD2" w:rsidP="00E45C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45CD2" w:rsidRPr="00E45CD2" w:rsidRDefault="00E45CD2" w:rsidP="00E45C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литература: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Верман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К. История искусства всех времен и народов.  В 2-х томах. – СПб</w:t>
      </w:r>
      <w:proofErr w:type="gramStart"/>
      <w:r w:rsidRPr="00E45CD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5CD2">
        <w:rPr>
          <w:rFonts w:ascii="Times New Roman" w:hAnsi="Times New Roman" w:cs="Times New Roman"/>
          <w:sz w:val="28"/>
          <w:szCs w:val="28"/>
        </w:rPr>
        <w:t>Питер,2010 – 944с.</w:t>
      </w:r>
    </w:p>
    <w:p w:rsidR="00E45CD2" w:rsidRPr="00E45CD2" w:rsidRDefault="00E45CD2" w:rsidP="00E45CD2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45CD2">
        <w:rPr>
          <w:bCs/>
          <w:sz w:val="28"/>
          <w:szCs w:val="28"/>
        </w:rPr>
        <w:t>Власов В.Г. Стили в искусстве. Словарь. В 3-х тт. – СПб.,1995-1997.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П.П. История искусств. Живопись. Скульптура. Архитектура. – М.: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>, 2009. – 848с.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>Ильина Т.В. История искусства: Западноевропейское искусство. – М.. 1994.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CD2">
        <w:rPr>
          <w:rFonts w:ascii="Times New Roman" w:hAnsi="Times New Roman" w:cs="Times New Roman"/>
          <w:sz w:val="28"/>
          <w:szCs w:val="28"/>
        </w:rPr>
        <w:t>Ильина Т.В. История искусства: Отечественное искусство. – М.. 2001.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И.Э. Изобразительное искусство: Учебник для вузов. – М.: Академический проект, 2009. – 853с.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С.М. Справочник по мировой культуре и искусству. – 4-е изд. – Ростов-на-Дону: Феникс, 2007 – 507с. </w:t>
      </w:r>
    </w:p>
    <w:p w:rsidR="00E45CD2" w:rsidRPr="00E45CD2" w:rsidRDefault="00E45CD2" w:rsidP="00E45CD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CD2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 А.П. Мировая художественная культура: Учебник для студентов вузов – 2-е изд., </w:t>
      </w:r>
      <w:proofErr w:type="spellStart"/>
      <w:r w:rsidRPr="00E45CD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45CD2">
        <w:rPr>
          <w:rFonts w:ascii="Times New Roman" w:hAnsi="Times New Roman" w:cs="Times New Roman"/>
          <w:sz w:val="28"/>
          <w:szCs w:val="28"/>
        </w:rPr>
        <w:t xml:space="preserve">. И доп. – М.:ЮНИТИ-ДАНА, 2009. – 495 с. </w:t>
      </w:r>
    </w:p>
    <w:p w:rsidR="00E45CD2" w:rsidRPr="00E45CD2" w:rsidRDefault="00E45CD2" w:rsidP="00E45CD2">
      <w:pPr>
        <w:tabs>
          <w:tab w:val="left" w:pos="28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t>Информация о мастерах изобразительного искусства на сайтах:</w:t>
      </w:r>
    </w:p>
    <w:p w:rsidR="00E45CD2" w:rsidRPr="00E45CD2" w:rsidRDefault="00E45CD2" w:rsidP="00E45CD2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rin</w:t>
        </w:r>
        <w:proofErr w:type="spellEnd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E4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CD2" w:rsidRPr="00E45CD2" w:rsidRDefault="00E45CD2" w:rsidP="00E45CD2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artcontext</w:t>
        </w:r>
        <w:proofErr w:type="spellEnd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</w:hyperlink>
      <w:r w:rsidRPr="00E4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CD2" w:rsidRPr="00E45CD2" w:rsidRDefault="00E45CD2" w:rsidP="00E45CD2">
      <w:pPr>
        <w:spacing w:after="0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gallerix</w:t>
        </w:r>
        <w:proofErr w:type="spellEnd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45C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5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CD2" w:rsidRPr="00E45CD2" w:rsidRDefault="00E45CD2" w:rsidP="00E45CD2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C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5CD2" w:rsidRPr="00E45CD2" w:rsidRDefault="00E45CD2" w:rsidP="00E45CD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5CD2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вопросы по дисциплине «История искусства»: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Искусство Раннего Возрождения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Искусство Высокого Возрождения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Искусство Северного Возрождения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Архитектура барокко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Французская живопись 17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Французская живопись 18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Французская живопись 19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Голландская живопись 17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Английская живопись 17 и 18 веков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Английская живопись 19 века.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Архитектура классицизма.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Русская живопись 18 века.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Русская живопись первой половины 19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Русская живопись второй половины 19 века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E45CD2">
        <w:rPr>
          <w:rFonts w:ascii="Times New Roman" w:hAnsi="Times New Roman"/>
          <w:bCs/>
          <w:sz w:val="28"/>
          <w:szCs w:val="28"/>
        </w:rPr>
        <w:t>Архитектурный ансамбль Санкт-Петербурга.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Искусство  романтизма.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Искусство реализма.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Искусство импрессионизма и постимпрессионизма.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Искусство символизма.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Искусство модерна.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Русское барокко.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Русский классицизм.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Русское искусство первой половины 19 века.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Русское искусство второй половины 19 века.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E45CD2">
        <w:rPr>
          <w:rFonts w:ascii="Times New Roman" w:hAnsi="Times New Roman"/>
          <w:color w:val="000000"/>
          <w:sz w:val="28"/>
          <w:szCs w:val="28"/>
        </w:rPr>
        <w:t>Русское искусство конца 19-нач. 20 веков.</w:t>
      </w:r>
    </w:p>
    <w:p w:rsidR="00E45CD2" w:rsidRPr="00E45CD2" w:rsidRDefault="00E45CD2" w:rsidP="00E45CD2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5CD2">
        <w:rPr>
          <w:rFonts w:ascii="Times New Roman" w:hAnsi="Times New Roman"/>
          <w:color w:val="000000"/>
          <w:sz w:val="28"/>
          <w:szCs w:val="28"/>
        </w:rPr>
        <w:t>Основные направлений современного искусства.</w:t>
      </w:r>
      <w:proofErr w:type="gramEnd"/>
    </w:p>
    <w:p w:rsidR="00E45CD2" w:rsidRPr="00E45CD2" w:rsidRDefault="00E45CD2" w:rsidP="00E45CD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45CD2" w:rsidRPr="00E45CD2" w:rsidRDefault="00E45CD2" w:rsidP="00E45CD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45CD2" w:rsidRPr="00E45CD2" w:rsidRDefault="00E45CD2" w:rsidP="00E45CD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91946" w:rsidRPr="00E45CD2" w:rsidRDefault="00391946" w:rsidP="00E45CD2">
      <w:pPr>
        <w:rPr>
          <w:rFonts w:ascii="Times New Roman" w:hAnsi="Times New Roman" w:cs="Times New Roman"/>
        </w:rPr>
      </w:pPr>
    </w:p>
    <w:sectPr w:rsidR="00391946" w:rsidRPr="00E4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93"/>
    <w:multiLevelType w:val="hybridMultilevel"/>
    <w:tmpl w:val="F89AF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46C48"/>
    <w:multiLevelType w:val="singleLevel"/>
    <w:tmpl w:val="C64000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0BD0D92"/>
    <w:multiLevelType w:val="hybridMultilevel"/>
    <w:tmpl w:val="B3A2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20759"/>
    <w:multiLevelType w:val="hybridMultilevel"/>
    <w:tmpl w:val="3926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553A"/>
    <w:multiLevelType w:val="hybridMultilevel"/>
    <w:tmpl w:val="90F8E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77623"/>
    <w:multiLevelType w:val="hybridMultilevel"/>
    <w:tmpl w:val="DDC0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62CE"/>
    <w:multiLevelType w:val="hybridMultilevel"/>
    <w:tmpl w:val="7424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44A00"/>
    <w:multiLevelType w:val="hybridMultilevel"/>
    <w:tmpl w:val="2D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57E0"/>
    <w:multiLevelType w:val="hybridMultilevel"/>
    <w:tmpl w:val="E67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1F28"/>
    <w:multiLevelType w:val="hybridMultilevel"/>
    <w:tmpl w:val="09D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B"/>
    <w:rsid w:val="00051E9E"/>
    <w:rsid w:val="00157655"/>
    <w:rsid w:val="00391946"/>
    <w:rsid w:val="00456BDB"/>
    <w:rsid w:val="00733AED"/>
    <w:rsid w:val="00A27C2C"/>
    <w:rsid w:val="00BB0919"/>
    <w:rsid w:val="00CB515C"/>
    <w:rsid w:val="00E45CD2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i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contex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r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iGigabyte</dc:creator>
  <cp:keywords/>
  <dc:description/>
  <cp:lastModifiedBy>iGigabyte</cp:lastModifiedBy>
  <cp:revision>7</cp:revision>
  <dcterms:created xsi:type="dcterms:W3CDTF">2021-09-11T15:27:00Z</dcterms:created>
  <dcterms:modified xsi:type="dcterms:W3CDTF">2021-09-11T16:15:00Z</dcterms:modified>
</cp:coreProperties>
</file>